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403" w:rsidRPr="003555CA" w:rsidRDefault="003555CA" w:rsidP="003555CA">
      <w:pPr>
        <w:widowControl/>
        <w:spacing w:line="240" w:lineRule="auto"/>
        <w:ind w:left="5103" w:firstLine="0"/>
        <w:jc w:val="center"/>
        <w:rPr>
          <w:sz w:val="28"/>
          <w:szCs w:val="28"/>
          <w:lang w:eastAsia="en-US"/>
        </w:rPr>
      </w:pPr>
      <w:r w:rsidRPr="003555CA">
        <w:rPr>
          <w:rFonts w:eastAsia="Calibri"/>
          <w:sz w:val="28"/>
          <w:szCs w:val="28"/>
        </w:rPr>
        <w:t>Приложение № </w:t>
      </w:r>
      <w:r>
        <w:rPr>
          <w:rFonts w:eastAsia="Calibri"/>
          <w:sz w:val="28"/>
          <w:szCs w:val="28"/>
        </w:rPr>
        <w:t>1</w:t>
      </w:r>
    </w:p>
    <w:p w:rsidR="0069338C" w:rsidRDefault="003555CA" w:rsidP="003555CA">
      <w:pPr>
        <w:widowControl/>
        <w:spacing w:line="240" w:lineRule="auto"/>
        <w:ind w:left="5103" w:firstLine="0"/>
        <w:jc w:val="center"/>
        <w:rPr>
          <w:sz w:val="28"/>
          <w:szCs w:val="28"/>
          <w:lang w:eastAsia="en-US"/>
        </w:rPr>
      </w:pPr>
      <w:r w:rsidRPr="003555CA">
        <w:rPr>
          <w:rFonts w:eastAsia="Calibri"/>
          <w:sz w:val="28"/>
          <w:szCs w:val="28"/>
        </w:rPr>
        <w:t>к проекту межевания территории</w:t>
      </w:r>
      <w:r w:rsidRPr="003555CA">
        <w:rPr>
          <w:rFonts w:eastAsia="Calibri"/>
          <w:bCs/>
          <w:sz w:val="28"/>
          <w:szCs w:val="28"/>
        </w:rPr>
        <w:t>,</w:t>
      </w:r>
    </w:p>
    <w:p w:rsidR="003555CA" w:rsidRDefault="003555CA" w:rsidP="003555CA">
      <w:pPr>
        <w:widowControl/>
        <w:spacing w:line="240" w:lineRule="auto"/>
        <w:ind w:left="5103" w:firstLine="0"/>
        <w:jc w:val="center"/>
        <w:rPr>
          <w:sz w:val="28"/>
          <w:szCs w:val="28"/>
          <w:lang w:eastAsia="en-US"/>
        </w:rPr>
      </w:pPr>
      <w:proofErr w:type="gramStart"/>
      <w:r w:rsidRPr="003555CA">
        <w:rPr>
          <w:rFonts w:eastAsia="Calibri"/>
          <w:sz w:val="28"/>
          <w:szCs w:val="28"/>
        </w:rPr>
        <w:t>ограниченной</w:t>
      </w:r>
      <w:proofErr w:type="gramEnd"/>
      <w:r w:rsidRPr="003555CA">
        <w:rPr>
          <w:rFonts w:eastAsia="Calibri"/>
          <w:sz w:val="28"/>
          <w:szCs w:val="28"/>
        </w:rPr>
        <w:t xml:space="preserve"> </w:t>
      </w:r>
      <w:r w:rsidRPr="003555CA">
        <w:rPr>
          <w:sz w:val="28"/>
          <w:szCs w:val="28"/>
        </w:rPr>
        <w:t>пер. Архипова,</w:t>
      </w:r>
    </w:p>
    <w:p w:rsidR="003555CA" w:rsidRPr="003555CA" w:rsidRDefault="003555CA" w:rsidP="003555CA">
      <w:pPr>
        <w:widowControl/>
        <w:spacing w:line="240" w:lineRule="auto"/>
        <w:ind w:left="5103" w:firstLine="0"/>
        <w:jc w:val="center"/>
        <w:rPr>
          <w:sz w:val="28"/>
          <w:szCs w:val="28"/>
          <w:lang w:eastAsia="en-US"/>
        </w:rPr>
      </w:pPr>
      <w:r w:rsidRPr="003555CA">
        <w:rPr>
          <w:sz w:val="28"/>
          <w:szCs w:val="28"/>
        </w:rPr>
        <w:t>ул. Нестерова, пер. Смирнова</w:t>
      </w:r>
    </w:p>
    <w:p w:rsidR="00677684" w:rsidRPr="003555CA" w:rsidRDefault="003555CA" w:rsidP="003555CA">
      <w:pPr>
        <w:widowControl/>
        <w:spacing w:line="240" w:lineRule="auto"/>
        <w:ind w:left="5103" w:firstLine="0"/>
        <w:jc w:val="center"/>
        <w:rPr>
          <w:sz w:val="28"/>
          <w:szCs w:val="28"/>
          <w:lang w:eastAsia="en-US"/>
        </w:rPr>
      </w:pPr>
      <w:r w:rsidRPr="003555CA">
        <w:rPr>
          <w:rFonts w:eastAsia="Calibri"/>
          <w:sz w:val="28"/>
          <w:szCs w:val="28"/>
        </w:rPr>
        <w:t>в городском округе город Воронеж</w:t>
      </w:r>
    </w:p>
    <w:p w:rsidR="0069338C" w:rsidRDefault="0069338C" w:rsidP="003555CA">
      <w:pPr>
        <w:widowControl/>
        <w:spacing w:line="240" w:lineRule="auto"/>
        <w:ind w:firstLine="0"/>
        <w:jc w:val="center"/>
        <w:rPr>
          <w:sz w:val="28"/>
          <w:szCs w:val="28"/>
          <w:lang w:eastAsia="en-US"/>
        </w:rPr>
      </w:pPr>
    </w:p>
    <w:p w:rsidR="003555CA" w:rsidRPr="003555CA" w:rsidRDefault="003555CA" w:rsidP="003555CA">
      <w:pPr>
        <w:widowControl/>
        <w:spacing w:line="240" w:lineRule="auto"/>
        <w:ind w:firstLine="0"/>
        <w:jc w:val="center"/>
        <w:rPr>
          <w:sz w:val="28"/>
          <w:szCs w:val="28"/>
          <w:lang w:eastAsia="en-US"/>
        </w:rPr>
      </w:pPr>
    </w:p>
    <w:p w:rsidR="00B259AF" w:rsidRPr="003555CA" w:rsidRDefault="00B259AF" w:rsidP="003555CA">
      <w:pPr>
        <w:widowControl/>
        <w:spacing w:line="240" w:lineRule="auto"/>
        <w:ind w:firstLine="0"/>
        <w:jc w:val="center"/>
        <w:rPr>
          <w:rFonts w:eastAsia="Arial CYR"/>
          <w:b/>
          <w:caps/>
          <w:sz w:val="28"/>
          <w:szCs w:val="28"/>
        </w:rPr>
      </w:pPr>
      <w:r w:rsidRPr="003555CA">
        <w:rPr>
          <w:rFonts w:eastAsia="Arial CYR"/>
          <w:b/>
          <w:caps/>
          <w:sz w:val="28"/>
          <w:szCs w:val="28"/>
        </w:rPr>
        <w:t xml:space="preserve">Текстовая </w:t>
      </w:r>
      <w:r w:rsidR="003555CA">
        <w:rPr>
          <w:rFonts w:eastAsia="Arial CYR"/>
          <w:b/>
          <w:caps/>
          <w:sz w:val="28"/>
          <w:szCs w:val="28"/>
        </w:rPr>
        <w:t xml:space="preserve"> </w:t>
      </w:r>
      <w:r w:rsidRPr="003555CA">
        <w:rPr>
          <w:rFonts w:eastAsia="Arial CYR"/>
          <w:b/>
          <w:caps/>
          <w:sz w:val="28"/>
          <w:szCs w:val="28"/>
        </w:rPr>
        <w:t>часть</w:t>
      </w:r>
    </w:p>
    <w:p w:rsidR="003555CA" w:rsidRDefault="00B259AF" w:rsidP="003555CA">
      <w:pPr>
        <w:widowControl/>
        <w:spacing w:line="240" w:lineRule="auto"/>
        <w:ind w:firstLine="0"/>
        <w:jc w:val="center"/>
        <w:rPr>
          <w:b/>
          <w:sz w:val="28"/>
          <w:szCs w:val="28"/>
        </w:rPr>
      </w:pPr>
      <w:r w:rsidRPr="003555CA">
        <w:rPr>
          <w:rFonts w:eastAsia="Arial CYR"/>
          <w:b/>
          <w:sz w:val="28"/>
          <w:szCs w:val="28"/>
        </w:rPr>
        <w:t xml:space="preserve">проекта межевания </w:t>
      </w:r>
      <w:r w:rsidRPr="003555CA">
        <w:rPr>
          <w:b/>
          <w:sz w:val="28"/>
          <w:szCs w:val="28"/>
        </w:rPr>
        <w:t>территории</w:t>
      </w:r>
      <w:r w:rsidR="00396426" w:rsidRPr="003555CA">
        <w:rPr>
          <w:b/>
          <w:sz w:val="28"/>
          <w:szCs w:val="28"/>
        </w:rPr>
        <w:t xml:space="preserve">, </w:t>
      </w:r>
      <w:r w:rsidR="003B6403" w:rsidRPr="003555CA">
        <w:rPr>
          <w:b/>
          <w:sz w:val="28"/>
          <w:szCs w:val="28"/>
        </w:rPr>
        <w:t>огр</w:t>
      </w:r>
      <w:r w:rsidR="00396426" w:rsidRPr="003555CA">
        <w:rPr>
          <w:b/>
          <w:sz w:val="28"/>
          <w:szCs w:val="28"/>
        </w:rPr>
        <w:t>аниченной</w:t>
      </w:r>
    </w:p>
    <w:p w:rsidR="003555CA" w:rsidRDefault="003555CA" w:rsidP="003555CA">
      <w:pPr>
        <w:widowControl/>
        <w:spacing w:line="240" w:lineRule="auto"/>
        <w:ind w:firstLine="0"/>
        <w:jc w:val="center"/>
        <w:rPr>
          <w:b/>
          <w:sz w:val="28"/>
          <w:szCs w:val="28"/>
        </w:rPr>
      </w:pPr>
      <w:r w:rsidRPr="003555CA">
        <w:rPr>
          <w:b/>
          <w:sz w:val="28"/>
          <w:szCs w:val="28"/>
        </w:rPr>
        <w:t>пер. </w:t>
      </w:r>
      <w:r w:rsidR="003836AA" w:rsidRPr="003555CA">
        <w:rPr>
          <w:b/>
          <w:sz w:val="28"/>
          <w:szCs w:val="28"/>
        </w:rPr>
        <w:t xml:space="preserve">Архипова, </w:t>
      </w:r>
      <w:r w:rsidRPr="003555CA">
        <w:rPr>
          <w:b/>
          <w:sz w:val="28"/>
          <w:szCs w:val="28"/>
        </w:rPr>
        <w:t>ул. </w:t>
      </w:r>
      <w:r w:rsidR="003836AA" w:rsidRPr="003555CA">
        <w:rPr>
          <w:b/>
          <w:sz w:val="28"/>
          <w:szCs w:val="28"/>
        </w:rPr>
        <w:t xml:space="preserve">Нестерова, </w:t>
      </w:r>
      <w:r w:rsidRPr="003555CA">
        <w:rPr>
          <w:b/>
          <w:sz w:val="28"/>
          <w:szCs w:val="28"/>
        </w:rPr>
        <w:t>пер. </w:t>
      </w:r>
      <w:r w:rsidR="003836AA" w:rsidRPr="003555CA">
        <w:rPr>
          <w:b/>
          <w:sz w:val="28"/>
          <w:szCs w:val="28"/>
        </w:rPr>
        <w:t>Смирнова</w:t>
      </w:r>
    </w:p>
    <w:p w:rsidR="007A732F" w:rsidRPr="003555CA" w:rsidRDefault="0078684C" w:rsidP="003555CA">
      <w:pPr>
        <w:widowControl/>
        <w:spacing w:line="240" w:lineRule="auto"/>
        <w:ind w:firstLine="0"/>
        <w:jc w:val="center"/>
        <w:rPr>
          <w:b/>
          <w:sz w:val="28"/>
          <w:szCs w:val="28"/>
        </w:rPr>
      </w:pPr>
      <w:r w:rsidRPr="003555CA">
        <w:rPr>
          <w:b/>
          <w:sz w:val="28"/>
          <w:szCs w:val="28"/>
        </w:rPr>
        <w:t>в городском округе город Воронеж</w:t>
      </w:r>
      <w:r w:rsidR="003B6403" w:rsidRPr="003555CA">
        <w:rPr>
          <w:b/>
          <w:sz w:val="28"/>
          <w:szCs w:val="28"/>
        </w:rPr>
        <w:t xml:space="preserve"> </w:t>
      </w:r>
    </w:p>
    <w:p w:rsidR="00677684" w:rsidRPr="003555CA" w:rsidRDefault="00677684" w:rsidP="003555CA">
      <w:pPr>
        <w:widowControl/>
        <w:spacing w:line="240" w:lineRule="auto"/>
        <w:ind w:firstLine="0"/>
        <w:jc w:val="center"/>
        <w:rPr>
          <w:b/>
          <w:sz w:val="28"/>
          <w:szCs w:val="28"/>
        </w:rPr>
      </w:pPr>
    </w:p>
    <w:p w:rsidR="00434FC1" w:rsidRPr="003555CA" w:rsidRDefault="001A302D" w:rsidP="003555CA">
      <w:pPr>
        <w:pStyle w:val="Standard"/>
        <w:spacing w:line="360" w:lineRule="auto"/>
        <w:ind w:firstLine="709"/>
        <w:jc w:val="both"/>
        <w:rPr>
          <w:spacing w:val="-4"/>
          <w:shd w:val="clear" w:color="auto" w:fill="FFFFFF"/>
        </w:rPr>
      </w:pPr>
      <w:proofErr w:type="gramStart"/>
      <w:r w:rsidRPr="003555CA">
        <w:rPr>
          <w:spacing w:val="-4"/>
          <w:shd w:val="clear" w:color="auto" w:fill="FFFFFF"/>
        </w:rPr>
        <w:t xml:space="preserve">Проект межевания территории, ограниченной </w:t>
      </w:r>
      <w:r w:rsidR="003555CA" w:rsidRPr="003555CA">
        <w:rPr>
          <w:spacing w:val="-4"/>
          <w:lang w:eastAsia="ar-SA"/>
        </w:rPr>
        <w:t>пер. </w:t>
      </w:r>
      <w:r w:rsidR="003836AA" w:rsidRPr="003555CA">
        <w:rPr>
          <w:spacing w:val="-4"/>
          <w:lang w:eastAsia="ar-SA"/>
        </w:rPr>
        <w:t xml:space="preserve">Архипова, </w:t>
      </w:r>
      <w:r w:rsidR="003555CA" w:rsidRPr="003555CA">
        <w:rPr>
          <w:spacing w:val="-4"/>
          <w:lang w:eastAsia="ar-SA"/>
        </w:rPr>
        <w:t>ул. </w:t>
      </w:r>
      <w:r w:rsidR="003836AA" w:rsidRPr="003555CA">
        <w:rPr>
          <w:spacing w:val="-4"/>
          <w:lang w:eastAsia="ar-SA"/>
        </w:rPr>
        <w:t xml:space="preserve">Нестерова, </w:t>
      </w:r>
      <w:r w:rsidR="003555CA" w:rsidRPr="003555CA">
        <w:rPr>
          <w:spacing w:val="-4"/>
          <w:lang w:eastAsia="ar-SA"/>
        </w:rPr>
        <w:t>пер. </w:t>
      </w:r>
      <w:r w:rsidR="003836AA" w:rsidRPr="003555CA">
        <w:rPr>
          <w:spacing w:val="-4"/>
          <w:lang w:eastAsia="ar-SA"/>
        </w:rPr>
        <w:t>Смирнова</w:t>
      </w:r>
      <w:r w:rsidR="006A151E" w:rsidRPr="003555CA">
        <w:rPr>
          <w:spacing w:val="-4"/>
        </w:rPr>
        <w:t xml:space="preserve"> </w:t>
      </w:r>
      <w:r w:rsidRPr="003555CA">
        <w:rPr>
          <w:spacing w:val="-4"/>
          <w:shd w:val="clear" w:color="auto" w:fill="FFFFFF"/>
        </w:rPr>
        <w:t xml:space="preserve">в городском округе город Воронеж, разработан на основании муниципального контракта от </w:t>
      </w:r>
      <w:r w:rsidR="006A151E" w:rsidRPr="003555CA">
        <w:rPr>
          <w:spacing w:val="-4"/>
          <w:shd w:val="clear" w:color="auto" w:fill="FFFFFF"/>
        </w:rPr>
        <w:t>2</w:t>
      </w:r>
      <w:r w:rsidR="003836AA" w:rsidRPr="003555CA">
        <w:rPr>
          <w:spacing w:val="-4"/>
          <w:shd w:val="clear" w:color="auto" w:fill="FFFFFF"/>
        </w:rPr>
        <w:t>5</w:t>
      </w:r>
      <w:r w:rsidR="006A151E" w:rsidRPr="003555CA">
        <w:rPr>
          <w:spacing w:val="-4"/>
          <w:shd w:val="clear" w:color="auto" w:fill="FFFFFF"/>
        </w:rPr>
        <w:t>.</w:t>
      </w:r>
      <w:r w:rsidRPr="003555CA">
        <w:rPr>
          <w:spacing w:val="-4"/>
          <w:shd w:val="clear" w:color="auto" w:fill="FFFFFF"/>
        </w:rPr>
        <w:t>0</w:t>
      </w:r>
      <w:r w:rsidR="003836AA" w:rsidRPr="003555CA">
        <w:rPr>
          <w:spacing w:val="-4"/>
          <w:shd w:val="clear" w:color="auto" w:fill="FFFFFF"/>
        </w:rPr>
        <w:t xml:space="preserve">4.2022 </w:t>
      </w:r>
      <w:r w:rsidR="003555CA" w:rsidRPr="003555CA">
        <w:rPr>
          <w:spacing w:val="-4"/>
        </w:rPr>
        <w:t>№ </w:t>
      </w:r>
      <w:r w:rsidR="006A151E" w:rsidRPr="003555CA">
        <w:rPr>
          <w:spacing w:val="-4"/>
        </w:rPr>
        <w:t>3</w:t>
      </w:r>
      <w:r w:rsidRPr="003555CA">
        <w:rPr>
          <w:spacing w:val="-4"/>
        </w:rPr>
        <w:t xml:space="preserve">/ПМТ, </w:t>
      </w:r>
      <w:r w:rsidRPr="003555CA">
        <w:rPr>
          <w:spacing w:val="-4"/>
          <w:shd w:val="clear" w:color="auto" w:fill="FFFFFF"/>
        </w:rPr>
        <w:t xml:space="preserve">технического задания к данному контракту, </w:t>
      </w:r>
      <w:r w:rsidRPr="003555CA">
        <w:rPr>
          <w:spacing w:val="-4"/>
        </w:rPr>
        <w:t xml:space="preserve">постановления администрации городского округа город Воронеж от </w:t>
      </w:r>
      <w:r w:rsidR="006A151E" w:rsidRPr="003555CA">
        <w:rPr>
          <w:spacing w:val="-4"/>
        </w:rPr>
        <w:t>1</w:t>
      </w:r>
      <w:r w:rsidR="003836AA" w:rsidRPr="003555CA">
        <w:rPr>
          <w:spacing w:val="-4"/>
        </w:rPr>
        <w:t>7.01.2022</w:t>
      </w:r>
      <w:r w:rsidRPr="003555CA">
        <w:rPr>
          <w:spacing w:val="-4"/>
        </w:rPr>
        <w:t xml:space="preserve"> </w:t>
      </w:r>
      <w:r w:rsidR="003555CA" w:rsidRPr="003555CA">
        <w:rPr>
          <w:spacing w:val="-4"/>
        </w:rPr>
        <w:t>№ </w:t>
      </w:r>
      <w:r w:rsidR="003836AA" w:rsidRPr="003555CA">
        <w:rPr>
          <w:spacing w:val="-4"/>
        </w:rPr>
        <w:t>20</w:t>
      </w:r>
      <w:r w:rsidRPr="003555CA">
        <w:rPr>
          <w:spacing w:val="-4"/>
        </w:rPr>
        <w:t xml:space="preserve"> «О подготовке проекта межевания территории, ограниченной </w:t>
      </w:r>
      <w:r w:rsidR="003555CA" w:rsidRPr="003555CA">
        <w:rPr>
          <w:spacing w:val="-4"/>
        </w:rPr>
        <w:t>пер. </w:t>
      </w:r>
      <w:r w:rsidR="003836AA" w:rsidRPr="003555CA">
        <w:rPr>
          <w:spacing w:val="-4"/>
        </w:rPr>
        <w:t xml:space="preserve">Архипова, </w:t>
      </w:r>
      <w:r w:rsidR="003555CA" w:rsidRPr="003555CA">
        <w:rPr>
          <w:spacing w:val="-4"/>
        </w:rPr>
        <w:t>ул. </w:t>
      </w:r>
      <w:r w:rsidR="003836AA" w:rsidRPr="003555CA">
        <w:rPr>
          <w:spacing w:val="-4"/>
        </w:rPr>
        <w:t xml:space="preserve">Нестерова, </w:t>
      </w:r>
      <w:r w:rsidR="003555CA" w:rsidRPr="003555CA">
        <w:rPr>
          <w:spacing w:val="-4"/>
        </w:rPr>
        <w:t>пер. </w:t>
      </w:r>
      <w:r w:rsidR="003836AA" w:rsidRPr="003555CA">
        <w:rPr>
          <w:spacing w:val="-4"/>
        </w:rPr>
        <w:t>Смирнова</w:t>
      </w:r>
      <w:r w:rsidR="006A151E" w:rsidRPr="003555CA">
        <w:rPr>
          <w:spacing w:val="-4"/>
        </w:rPr>
        <w:t xml:space="preserve"> </w:t>
      </w:r>
      <w:r w:rsidRPr="003555CA">
        <w:rPr>
          <w:spacing w:val="-4"/>
        </w:rPr>
        <w:t xml:space="preserve">в городском округе город Воронеж», </w:t>
      </w:r>
      <w:r w:rsidRPr="003555CA">
        <w:rPr>
          <w:spacing w:val="-4"/>
          <w:shd w:val="clear" w:color="auto" w:fill="FFFFFF"/>
        </w:rPr>
        <w:t>Генерального плана городского округа город</w:t>
      </w:r>
      <w:proofErr w:type="gramEnd"/>
      <w:r w:rsidRPr="003555CA">
        <w:rPr>
          <w:spacing w:val="-4"/>
          <w:shd w:val="clear" w:color="auto" w:fill="FFFFFF"/>
        </w:rPr>
        <w:t xml:space="preserve"> </w:t>
      </w:r>
      <w:proofErr w:type="gramStart"/>
      <w:r w:rsidRPr="003555CA">
        <w:rPr>
          <w:spacing w:val="-4"/>
          <w:shd w:val="clear" w:color="auto" w:fill="FFFFFF"/>
        </w:rPr>
        <w:t xml:space="preserve">Воронеж на 2021−2041 годы, утвержденного решением Воронежской городской Думы от 25.12.2020 </w:t>
      </w:r>
      <w:r w:rsidR="003555CA" w:rsidRPr="003555CA">
        <w:rPr>
          <w:spacing w:val="-4"/>
          <w:shd w:val="clear" w:color="auto" w:fill="FFFFFF"/>
        </w:rPr>
        <w:t>№ </w:t>
      </w:r>
      <w:r w:rsidRPr="003555CA">
        <w:rPr>
          <w:spacing w:val="-4"/>
          <w:shd w:val="clear" w:color="auto" w:fill="FFFFFF"/>
        </w:rPr>
        <w:t>137-</w:t>
      </w:r>
      <w:r w:rsidRPr="003555CA">
        <w:rPr>
          <w:spacing w:val="-4"/>
          <w:shd w:val="clear" w:color="auto" w:fill="FFFFFF"/>
          <w:lang w:val="en-US"/>
        </w:rPr>
        <w:t>V</w:t>
      </w:r>
      <w:r w:rsidR="006A151E" w:rsidRPr="003555CA">
        <w:rPr>
          <w:spacing w:val="-4"/>
          <w:shd w:val="clear" w:color="auto" w:fill="FFFFFF"/>
        </w:rPr>
        <w:t xml:space="preserve"> </w:t>
      </w:r>
      <w:r w:rsidRPr="003555CA">
        <w:rPr>
          <w:spacing w:val="-4"/>
          <w:shd w:val="clear" w:color="auto" w:fill="FFFFFF"/>
        </w:rPr>
        <w:t xml:space="preserve">(далее – Генеральный план), </w:t>
      </w:r>
      <w:r w:rsidR="00AD52FF" w:rsidRPr="003555CA">
        <w:rPr>
          <w:spacing w:val="-4"/>
          <w:shd w:val="clear" w:color="auto" w:fill="FFFFFF"/>
        </w:rPr>
        <w:t xml:space="preserve">Правил землепользования и застройки городского округа город Воронеж, утвержденных решением Воронежской городской Думы от </w:t>
      </w:r>
      <w:r w:rsidR="000E26A7" w:rsidRPr="003555CA">
        <w:rPr>
          <w:spacing w:val="-4"/>
        </w:rPr>
        <w:t xml:space="preserve">20.04.2022 </w:t>
      </w:r>
      <w:r w:rsidR="003555CA" w:rsidRPr="003555CA">
        <w:rPr>
          <w:spacing w:val="-4"/>
        </w:rPr>
        <w:t>№ </w:t>
      </w:r>
      <w:r w:rsidR="000E26A7" w:rsidRPr="003555CA">
        <w:rPr>
          <w:spacing w:val="-4"/>
        </w:rPr>
        <w:t>466-</w:t>
      </w:r>
      <w:r w:rsidR="000E26A7" w:rsidRPr="003555CA">
        <w:rPr>
          <w:spacing w:val="-4"/>
          <w:lang w:val="en-US"/>
        </w:rPr>
        <w:t>V</w:t>
      </w:r>
      <w:r w:rsidR="00AD52FF" w:rsidRPr="003555CA">
        <w:rPr>
          <w:spacing w:val="-4"/>
          <w:shd w:val="clear" w:color="auto" w:fill="FFFFFF"/>
        </w:rPr>
        <w:t xml:space="preserve"> (далее – Правил</w:t>
      </w:r>
      <w:r w:rsidR="009470B8" w:rsidRPr="003555CA">
        <w:rPr>
          <w:spacing w:val="-4"/>
          <w:shd w:val="clear" w:color="auto" w:fill="FFFFFF"/>
        </w:rPr>
        <w:t>а</w:t>
      </w:r>
      <w:r w:rsidR="00AD52FF" w:rsidRPr="003555CA">
        <w:rPr>
          <w:spacing w:val="-4"/>
          <w:shd w:val="clear" w:color="auto" w:fill="FFFFFF"/>
        </w:rPr>
        <w:t xml:space="preserve"> землепользования и застройки), в соответствии с требованиями Градостроительного кодекса Российской Федерации,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  <w:proofErr w:type="gramEnd"/>
    </w:p>
    <w:p w:rsidR="00434FC1" w:rsidRPr="003555CA" w:rsidRDefault="00434FC1" w:rsidP="003555CA">
      <w:pPr>
        <w:pStyle w:val="Standard"/>
        <w:spacing w:line="360" w:lineRule="auto"/>
        <w:ind w:firstLine="709"/>
        <w:jc w:val="both"/>
      </w:pPr>
      <w:r w:rsidRPr="003555CA">
        <w:t>В соответствии с ч. 2 ст. 43 Градостроительного</w:t>
      </w:r>
      <w:r w:rsidR="003555CA">
        <w:t xml:space="preserve"> </w:t>
      </w:r>
      <w:r w:rsidRPr="003555CA">
        <w:t>кодекса</w:t>
      </w:r>
      <w:r w:rsidR="003555CA">
        <w:t xml:space="preserve"> </w:t>
      </w:r>
      <w:r w:rsidRPr="003555CA">
        <w:t>Р</w:t>
      </w:r>
      <w:r w:rsidR="004E6D53" w:rsidRPr="003555CA">
        <w:t xml:space="preserve">оссийской </w:t>
      </w:r>
      <w:r w:rsidRPr="003555CA">
        <w:t>Ф</w:t>
      </w:r>
      <w:r w:rsidR="004E6D53" w:rsidRPr="003555CA">
        <w:t>едерации</w:t>
      </w:r>
      <w:r w:rsidRPr="003555CA">
        <w:t xml:space="preserve"> подготовка проекта межеван</w:t>
      </w:r>
      <w:r w:rsidR="001F7BEC" w:rsidRPr="003555CA">
        <w:t>ия территории осуществляется</w:t>
      </w:r>
      <w:r w:rsidRPr="003555CA">
        <w:t>:</w:t>
      </w:r>
    </w:p>
    <w:p w:rsidR="00362CDB" w:rsidRPr="003555CA" w:rsidRDefault="00362CDB" w:rsidP="003555CA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3555CA">
        <w:rPr>
          <w:sz w:val="28"/>
          <w:szCs w:val="28"/>
        </w:rPr>
        <w:t>-</w:t>
      </w:r>
      <w:r w:rsidR="003555CA">
        <w:rPr>
          <w:sz w:val="28"/>
          <w:szCs w:val="28"/>
        </w:rPr>
        <w:t> </w:t>
      </w:r>
      <w:r w:rsidR="001F7BEC" w:rsidRPr="003555CA">
        <w:rPr>
          <w:sz w:val="28"/>
          <w:szCs w:val="28"/>
        </w:rPr>
        <w:t xml:space="preserve">для </w:t>
      </w:r>
      <w:r w:rsidR="00434FC1" w:rsidRPr="003555CA">
        <w:rPr>
          <w:sz w:val="28"/>
          <w:szCs w:val="28"/>
        </w:rPr>
        <w:t>определения местоположения границ образуемых и</w:t>
      </w:r>
      <w:r w:rsidRPr="003555CA">
        <w:rPr>
          <w:sz w:val="28"/>
          <w:szCs w:val="28"/>
        </w:rPr>
        <w:t xml:space="preserve"> изменяемых земельных участков;</w:t>
      </w:r>
    </w:p>
    <w:p w:rsidR="00434FC1" w:rsidRPr="003555CA" w:rsidRDefault="00362CDB" w:rsidP="003555CA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proofErr w:type="gramStart"/>
      <w:r w:rsidRPr="003555CA">
        <w:rPr>
          <w:sz w:val="28"/>
          <w:szCs w:val="28"/>
        </w:rPr>
        <w:t>-</w:t>
      </w:r>
      <w:r w:rsidR="003555CA">
        <w:rPr>
          <w:sz w:val="28"/>
          <w:szCs w:val="28"/>
        </w:rPr>
        <w:t> </w:t>
      </w:r>
      <w:r w:rsidR="001F7BEC" w:rsidRPr="003555CA">
        <w:rPr>
          <w:sz w:val="28"/>
          <w:szCs w:val="28"/>
        </w:rPr>
        <w:t xml:space="preserve">для </w:t>
      </w:r>
      <w:r w:rsidR="00434FC1" w:rsidRPr="003555CA">
        <w:rPr>
          <w:sz w:val="28"/>
          <w:szCs w:val="28"/>
        </w:rPr>
        <w:t xml:space="preserve">установления, изменения, отмены красных линий для застроенных территорий, в границах которых не планируется размещение </w:t>
      </w:r>
      <w:r w:rsidR="00434FC1" w:rsidRPr="003555CA">
        <w:rPr>
          <w:sz w:val="28"/>
          <w:szCs w:val="28"/>
        </w:rPr>
        <w:lastRenderedPageBreak/>
        <w:t>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такие установление, изменение, отмена</w:t>
      </w:r>
      <w:proofErr w:type="gramEnd"/>
      <w:r w:rsidR="00434FC1" w:rsidRPr="003555CA">
        <w:rPr>
          <w:sz w:val="28"/>
          <w:szCs w:val="28"/>
        </w:rPr>
        <w:t xml:space="preserve"> влекут за собой исключительно изменение границ территории общего пользования.</w:t>
      </w:r>
    </w:p>
    <w:p w:rsidR="00434FC1" w:rsidRPr="003555CA" w:rsidRDefault="00434FC1" w:rsidP="003555CA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3555CA">
        <w:rPr>
          <w:sz w:val="28"/>
          <w:szCs w:val="28"/>
        </w:rPr>
        <w:t>Согласно ч. 4 ст. 41 Градостроительного кодекса Р</w:t>
      </w:r>
      <w:r w:rsidR="000C3921" w:rsidRPr="003555CA">
        <w:rPr>
          <w:sz w:val="28"/>
          <w:szCs w:val="28"/>
        </w:rPr>
        <w:t xml:space="preserve">оссийской </w:t>
      </w:r>
      <w:r w:rsidRPr="003555CA">
        <w:rPr>
          <w:sz w:val="28"/>
          <w:szCs w:val="28"/>
        </w:rPr>
        <w:t>Ф</w:t>
      </w:r>
      <w:r w:rsidR="000C3921" w:rsidRPr="003555CA">
        <w:rPr>
          <w:sz w:val="28"/>
          <w:szCs w:val="28"/>
        </w:rPr>
        <w:t>едерации</w:t>
      </w:r>
      <w:r w:rsidRPr="003555CA">
        <w:rPr>
          <w:sz w:val="28"/>
          <w:szCs w:val="28"/>
        </w:rPr>
        <w:t xml:space="preserve"> видами документации по планировке территории являются проект планировки территории и проект межевания территории.</w:t>
      </w:r>
    </w:p>
    <w:p w:rsidR="00AD52FF" w:rsidRPr="003555CA" w:rsidRDefault="00AD52FF" w:rsidP="003555CA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proofErr w:type="gramStart"/>
      <w:r w:rsidRPr="003555CA">
        <w:rPr>
          <w:shd w:val="clear" w:color="auto" w:fill="FFFFFF"/>
        </w:rPr>
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</w:t>
      </w:r>
      <w:r w:rsidR="00D97197" w:rsidRPr="003555CA">
        <w:rPr>
          <w:shd w:val="clear" w:color="auto" w:fill="FFFFFF"/>
        </w:rPr>
        <w:t>й п</w:t>
      </w:r>
      <w:r w:rsidRPr="003555CA">
        <w:rPr>
          <w:shd w:val="clear" w:color="auto" w:fill="FFFFFF"/>
        </w:rPr>
        <w:t>равилами землепользования и застройки</w:t>
      </w:r>
      <w:r w:rsidR="0069338C" w:rsidRPr="003555CA">
        <w:rPr>
          <w:shd w:val="clear" w:color="auto" w:fill="FFFFFF"/>
        </w:rPr>
        <w:t xml:space="preserve"> </w:t>
      </w:r>
      <w:r w:rsidRPr="003555CA">
        <w:rPr>
          <w:shd w:val="clear" w:color="auto" w:fill="FFFFFF"/>
        </w:rPr>
        <w:t>территориальной зоны и (или) границах установленной схемой территориального план</w:t>
      </w:r>
      <w:r w:rsidR="00D97197" w:rsidRPr="003555CA">
        <w:rPr>
          <w:shd w:val="clear" w:color="auto" w:fill="FFFFFF"/>
        </w:rPr>
        <w:t xml:space="preserve">ирования муниципального района, </w:t>
      </w:r>
      <w:r w:rsidRPr="003555CA">
        <w:rPr>
          <w:shd w:val="clear" w:color="auto" w:fill="FFFFFF"/>
        </w:rPr>
        <w:t>генеральным планом поселения, городского округа функциональной зоны.</w:t>
      </w:r>
      <w:proofErr w:type="gramEnd"/>
    </w:p>
    <w:p w:rsidR="00AD52FF" w:rsidRPr="003555CA" w:rsidRDefault="00AD52FF" w:rsidP="003555CA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 w:rsidRPr="003555CA">
        <w:rPr>
          <w:shd w:val="clear" w:color="auto" w:fill="FFFFFF"/>
        </w:rPr>
        <w:t>Подготовка проекта межевания территории осуществляется в соответствии с градостроительными регламентами и нормами отвода земельных участков для конкретных видов деятельности, установленными в соответствии с федеральными законами, техническими регламентами.</w:t>
      </w:r>
    </w:p>
    <w:p w:rsidR="00DD479F" w:rsidRPr="003555CA" w:rsidRDefault="00D97197" w:rsidP="003555CA">
      <w:pPr>
        <w:pStyle w:val="Standard"/>
        <w:spacing w:line="360" w:lineRule="auto"/>
        <w:ind w:firstLine="709"/>
        <w:jc w:val="both"/>
      </w:pPr>
      <w:r w:rsidRPr="003555CA">
        <w:t>Рассматриваемая</w:t>
      </w:r>
      <w:r w:rsidR="00565004" w:rsidRPr="003555CA">
        <w:t xml:space="preserve"> территори</w:t>
      </w:r>
      <w:r w:rsidRPr="003555CA">
        <w:t xml:space="preserve">я площадью </w:t>
      </w:r>
      <w:r w:rsidR="003836AA" w:rsidRPr="003555CA">
        <w:t>0,9</w:t>
      </w:r>
      <w:r w:rsidR="00306B7E" w:rsidRPr="003555CA">
        <w:t xml:space="preserve"> га</w:t>
      </w:r>
      <w:r w:rsidRPr="003555CA">
        <w:t xml:space="preserve"> </w:t>
      </w:r>
      <w:r w:rsidR="00623B25" w:rsidRPr="003555CA">
        <w:t xml:space="preserve">расположена </w:t>
      </w:r>
      <w:r w:rsidR="00ED5423" w:rsidRPr="003555CA">
        <w:t xml:space="preserve">в </w:t>
      </w:r>
      <w:r w:rsidR="003836AA" w:rsidRPr="003555CA">
        <w:t>Советском</w:t>
      </w:r>
      <w:r w:rsidR="00C144E4" w:rsidRPr="003555CA">
        <w:t xml:space="preserve"> районе </w:t>
      </w:r>
      <w:r w:rsidR="00ED5423" w:rsidRPr="003555CA">
        <w:t>городского округа город Воронеж</w:t>
      </w:r>
      <w:r w:rsidR="00C144E4" w:rsidRPr="003555CA">
        <w:t xml:space="preserve"> </w:t>
      </w:r>
      <w:r w:rsidR="00ED5423" w:rsidRPr="003555CA">
        <w:t>в границах</w:t>
      </w:r>
      <w:r w:rsidR="003555CA">
        <w:t xml:space="preserve"> </w:t>
      </w:r>
      <w:r w:rsidR="003555CA">
        <w:rPr>
          <w:lang w:eastAsia="ar-SA"/>
        </w:rPr>
        <w:t>пер. </w:t>
      </w:r>
      <w:r w:rsidR="003836AA" w:rsidRPr="003555CA">
        <w:rPr>
          <w:lang w:eastAsia="ar-SA"/>
        </w:rPr>
        <w:t xml:space="preserve">Архипова, </w:t>
      </w:r>
      <w:r w:rsidR="003555CA">
        <w:rPr>
          <w:lang w:eastAsia="ar-SA"/>
        </w:rPr>
        <w:t>ул. </w:t>
      </w:r>
      <w:r w:rsidR="003836AA" w:rsidRPr="003555CA">
        <w:rPr>
          <w:lang w:eastAsia="ar-SA"/>
        </w:rPr>
        <w:t xml:space="preserve">Нестерова, </w:t>
      </w:r>
      <w:r w:rsidR="003555CA">
        <w:rPr>
          <w:lang w:eastAsia="ar-SA"/>
        </w:rPr>
        <w:t>пер. </w:t>
      </w:r>
      <w:r w:rsidR="003836AA" w:rsidRPr="003555CA">
        <w:rPr>
          <w:lang w:eastAsia="ar-SA"/>
        </w:rPr>
        <w:t>Смирнова</w:t>
      </w:r>
      <w:r w:rsidR="006137F8" w:rsidRPr="003555CA">
        <w:t>.</w:t>
      </w:r>
    </w:p>
    <w:p w:rsidR="00C76866" w:rsidRPr="003555CA" w:rsidRDefault="00C76866" w:rsidP="003555CA">
      <w:pPr>
        <w:pStyle w:val="Standard"/>
        <w:spacing w:line="360" w:lineRule="auto"/>
        <w:ind w:firstLine="709"/>
        <w:jc w:val="both"/>
      </w:pPr>
      <w:r w:rsidRPr="003555CA">
        <w:t>Ранее на планируемую территорию документации по планировке территории разработано не было.</w:t>
      </w:r>
    </w:p>
    <w:p w:rsidR="006137F8" w:rsidRPr="003555CA" w:rsidRDefault="006137F8" w:rsidP="003555CA">
      <w:pPr>
        <w:pStyle w:val="Standard"/>
        <w:spacing w:line="360" w:lineRule="auto"/>
        <w:ind w:firstLine="709"/>
        <w:jc w:val="both"/>
      </w:pPr>
      <w:r w:rsidRPr="003555CA">
        <w:t xml:space="preserve">Согласно Генеральному плану </w:t>
      </w:r>
      <w:r w:rsidR="009154E5" w:rsidRPr="003555CA">
        <w:t xml:space="preserve">рассматриваемая территория расположена в функциональной зоне </w:t>
      </w:r>
      <w:r w:rsidR="003555CA">
        <w:t>№ </w:t>
      </w:r>
      <w:r w:rsidR="009154E5" w:rsidRPr="003555CA">
        <w:t>2141 «Жилые зоны».</w:t>
      </w:r>
    </w:p>
    <w:p w:rsidR="006E5DFF" w:rsidRPr="003555CA" w:rsidRDefault="00907139" w:rsidP="003555CA">
      <w:pPr>
        <w:widowControl/>
        <w:spacing w:line="360" w:lineRule="auto"/>
        <w:ind w:firstLine="709"/>
        <w:rPr>
          <w:spacing w:val="-4"/>
          <w:sz w:val="28"/>
          <w:szCs w:val="28"/>
        </w:rPr>
      </w:pPr>
      <w:r w:rsidRPr="003555CA">
        <w:rPr>
          <w:spacing w:val="-4"/>
          <w:sz w:val="28"/>
          <w:szCs w:val="28"/>
        </w:rPr>
        <w:t>Согласно Правил</w:t>
      </w:r>
      <w:r w:rsidR="00297BB8" w:rsidRPr="003555CA">
        <w:rPr>
          <w:spacing w:val="-4"/>
          <w:sz w:val="28"/>
          <w:szCs w:val="28"/>
        </w:rPr>
        <w:t>ам</w:t>
      </w:r>
      <w:r w:rsidRPr="003555CA">
        <w:rPr>
          <w:spacing w:val="-4"/>
          <w:sz w:val="28"/>
          <w:szCs w:val="28"/>
        </w:rPr>
        <w:t xml:space="preserve"> землепользования и застройки </w:t>
      </w:r>
      <w:r w:rsidR="009154E5" w:rsidRPr="003555CA">
        <w:rPr>
          <w:spacing w:val="-4"/>
          <w:sz w:val="28"/>
          <w:szCs w:val="28"/>
        </w:rPr>
        <w:t>рассматриваемая территория</w:t>
      </w:r>
      <w:r w:rsidRPr="003555CA">
        <w:rPr>
          <w:spacing w:val="-4"/>
          <w:sz w:val="28"/>
          <w:szCs w:val="28"/>
        </w:rPr>
        <w:t xml:space="preserve"> располож</w:t>
      </w:r>
      <w:r w:rsidR="00E56F5B" w:rsidRPr="003555CA">
        <w:rPr>
          <w:spacing w:val="-4"/>
          <w:sz w:val="28"/>
          <w:szCs w:val="28"/>
        </w:rPr>
        <w:t>ена в территориальн</w:t>
      </w:r>
      <w:r w:rsidR="009154E5" w:rsidRPr="003555CA">
        <w:rPr>
          <w:spacing w:val="-4"/>
          <w:sz w:val="28"/>
          <w:szCs w:val="28"/>
        </w:rPr>
        <w:t>ой</w:t>
      </w:r>
      <w:r w:rsidR="00E56F5B" w:rsidRPr="003555CA">
        <w:rPr>
          <w:spacing w:val="-4"/>
          <w:sz w:val="28"/>
          <w:szCs w:val="28"/>
        </w:rPr>
        <w:t xml:space="preserve"> зон</w:t>
      </w:r>
      <w:r w:rsidR="009154E5" w:rsidRPr="003555CA">
        <w:rPr>
          <w:spacing w:val="-4"/>
          <w:sz w:val="28"/>
          <w:szCs w:val="28"/>
        </w:rPr>
        <w:t xml:space="preserve">е с индексом ЖТ «Зона </w:t>
      </w:r>
      <w:r w:rsidR="009154E5" w:rsidRPr="003555CA">
        <w:rPr>
          <w:spacing w:val="-4"/>
          <w:sz w:val="28"/>
          <w:szCs w:val="28"/>
        </w:rPr>
        <w:lastRenderedPageBreak/>
        <w:t>малоэтажной жилой застройки».</w:t>
      </w:r>
      <w:r w:rsidR="009154E5" w:rsidRPr="003555CA">
        <w:rPr>
          <w:spacing w:val="-4"/>
        </w:rPr>
        <w:t xml:space="preserve"> </w:t>
      </w:r>
      <w:r w:rsidR="009154E5" w:rsidRPr="003555CA">
        <w:rPr>
          <w:spacing w:val="-4"/>
          <w:sz w:val="28"/>
          <w:szCs w:val="28"/>
        </w:rPr>
        <w:t>Регламент ЖТ применяется для кварталов (микрорайонов) и районов с высокоплотной малоэтажной жилой застройкой: индивидуальной, блокированной и многоквартирной. Действие регламента</w:t>
      </w:r>
      <w:r w:rsidR="003555CA" w:rsidRPr="003555CA">
        <w:rPr>
          <w:spacing w:val="-4"/>
          <w:sz w:val="28"/>
          <w:szCs w:val="28"/>
        </w:rPr>
        <w:t> </w:t>
      </w:r>
      <w:r w:rsidR="009154E5" w:rsidRPr="003555CA">
        <w:rPr>
          <w:spacing w:val="-4"/>
          <w:sz w:val="28"/>
          <w:szCs w:val="28"/>
        </w:rPr>
        <w:t>ЖТ направлено на обеспечение приватности и качества жизни населения в высоко урбанизированной среде с размещением локальных общественных центров обслуживания. Данный регламент применяется как основной для зон индивидуального жилищного строительства в центральном ядре города.</w:t>
      </w:r>
    </w:p>
    <w:p w:rsidR="00306B7E" w:rsidRPr="003555CA" w:rsidRDefault="00306B7E" w:rsidP="003555CA">
      <w:pPr>
        <w:pStyle w:val="Standard"/>
        <w:spacing w:line="360" w:lineRule="auto"/>
        <w:ind w:firstLine="709"/>
        <w:jc w:val="both"/>
        <w:rPr>
          <w:rFonts w:eastAsia="Lucida Sans Unicode"/>
          <w:spacing w:val="-4"/>
          <w:kern w:val="0"/>
        </w:rPr>
      </w:pPr>
      <w:r w:rsidRPr="003555CA">
        <w:rPr>
          <w:spacing w:val="-4"/>
        </w:rPr>
        <w:t>Виды</w:t>
      </w:r>
      <w:r w:rsidR="003555CA" w:rsidRPr="003555CA">
        <w:rPr>
          <w:spacing w:val="-4"/>
        </w:rPr>
        <w:t xml:space="preserve"> </w:t>
      </w:r>
      <w:r w:rsidRPr="003555CA">
        <w:rPr>
          <w:spacing w:val="-4"/>
        </w:rPr>
        <w:t>разрешенного</w:t>
      </w:r>
      <w:r w:rsidR="003555CA" w:rsidRPr="003555CA">
        <w:rPr>
          <w:spacing w:val="-4"/>
        </w:rPr>
        <w:t xml:space="preserve"> </w:t>
      </w:r>
      <w:r w:rsidRPr="003555CA">
        <w:rPr>
          <w:spacing w:val="-4"/>
        </w:rPr>
        <w:t>использования,</w:t>
      </w:r>
      <w:r w:rsidR="003555CA" w:rsidRPr="003555CA">
        <w:rPr>
          <w:spacing w:val="-4"/>
        </w:rPr>
        <w:t xml:space="preserve"> </w:t>
      </w:r>
      <w:r w:rsidRPr="003555CA">
        <w:rPr>
          <w:spacing w:val="-4"/>
        </w:rPr>
        <w:t>предельные</w:t>
      </w:r>
      <w:r w:rsidR="003555CA" w:rsidRPr="003555CA">
        <w:rPr>
          <w:spacing w:val="-4"/>
        </w:rPr>
        <w:t xml:space="preserve"> </w:t>
      </w:r>
      <w:r w:rsidRPr="003555CA">
        <w:rPr>
          <w:spacing w:val="-4"/>
        </w:rPr>
        <w:t>параметры разрешенного строительства определяются в порядке</w:t>
      </w:r>
      <w:r w:rsidR="00C76866" w:rsidRPr="003555CA">
        <w:rPr>
          <w:spacing w:val="-4"/>
        </w:rPr>
        <w:t>, установленном</w:t>
      </w:r>
      <w:r w:rsidRPr="003555CA">
        <w:rPr>
          <w:spacing w:val="-4"/>
        </w:rPr>
        <w:t xml:space="preserve"> Правил</w:t>
      </w:r>
      <w:r w:rsidR="00C76866" w:rsidRPr="003555CA">
        <w:rPr>
          <w:spacing w:val="-4"/>
        </w:rPr>
        <w:t>ами</w:t>
      </w:r>
      <w:r w:rsidRPr="003555CA">
        <w:rPr>
          <w:spacing w:val="-4"/>
        </w:rPr>
        <w:t xml:space="preserve"> землепо</w:t>
      </w:r>
      <w:r w:rsidR="00C76866" w:rsidRPr="003555CA">
        <w:rPr>
          <w:spacing w:val="-4"/>
        </w:rPr>
        <w:t>льзования и застройки, положениями</w:t>
      </w:r>
      <w:r w:rsidRPr="003555CA">
        <w:rPr>
          <w:spacing w:val="-4"/>
        </w:rPr>
        <w:t xml:space="preserve"> градостроительного регламента.</w:t>
      </w:r>
    </w:p>
    <w:p w:rsidR="00B06648" w:rsidRPr="003555CA" w:rsidRDefault="003615C0" w:rsidP="003555CA">
      <w:pPr>
        <w:pStyle w:val="Standard"/>
        <w:spacing w:line="360" w:lineRule="auto"/>
        <w:ind w:firstLine="709"/>
        <w:jc w:val="both"/>
      </w:pPr>
      <w:r w:rsidRPr="003555CA">
        <w:t xml:space="preserve">Перечень координат характерных точек границ территории, в отношении которой предполагается к утверждению проект межевания территории, ограниченной </w:t>
      </w:r>
      <w:r w:rsidR="003555CA">
        <w:t>пер. </w:t>
      </w:r>
      <w:r w:rsidR="009154E5" w:rsidRPr="003555CA">
        <w:t xml:space="preserve">Архипова, </w:t>
      </w:r>
      <w:r w:rsidR="003555CA">
        <w:t>ул. </w:t>
      </w:r>
      <w:r w:rsidR="009154E5" w:rsidRPr="003555CA">
        <w:t xml:space="preserve">Нестерова, </w:t>
      </w:r>
      <w:r w:rsidR="003555CA">
        <w:t>пер. </w:t>
      </w:r>
      <w:r w:rsidR="009154E5" w:rsidRPr="003555CA">
        <w:t>Смирнова</w:t>
      </w:r>
      <w:r w:rsidR="009E0028" w:rsidRPr="003555CA">
        <w:t xml:space="preserve"> </w:t>
      </w:r>
      <w:r w:rsidR="00B06648" w:rsidRPr="003555CA">
        <w:t>в городском округе город Воронеж</w:t>
      </w:r>
      <w:r w:rsidR="00253EEF" w:rsidRPr="003555CA">
        <w:t>, приведен</w:t>
      </w:r>
      <w:r w:rsidR="00B06648" w:rsidRPr="003555CA">
        <w:t xml:space="preserve"> в </w:t>
      </w:r>
      <w:r w:rsidRPr="003555CA">
        <w:t xml:space="preserve">таблице </w:t>
      </w:r>
      <w:r w:rsidR="003555CA">
        <w:t>№ </w:t>
      </w:r>
      <w:r w:rsidRPr="003555CA">
        <w:t xml:space="preserve">1. </w:t>
      </w:r>
    </w:p>
    <w:p w:rsidR="003615C0" w:rsidRPr="003555CA" w:rsidRDefault="003615C0" w:rsidP="003555CA">
      <w:pPr>
        <w:pStyle w:val="af1"/>
        <w:shd w:val="clear" w:color="auto" w:fill="FFFFFF"/>
        <w:suppressAutoHyphens/>
        <w:spacing w:before="0" w:beforeAutospacing="0" w:after="0"/>
        <w:jc w:val="right"/>
        <w:rPr>
          <w:sz w:val="28"/>
          <w:szCs w:val="28"/>
        </w:rPr>
      </w:pPr>
      <w:r w:rsidRPr="003555CA">
        <w:rPr>
          <w:sz w:val="28"/>
          <w:szCs w:val="28"/>
        </w:rPr>
        <w:t xml:space="preserve">Таблица </w:t>
      </w:r>
      <w:r w:rsidR="003555CA">
        <w:rPr>
          <w:sz w:val="28"/>
          <w:szCs w:val="28"/>
        </w:rPr>
        <w:t>№ </w:t>
      </w:r>
      <w:r w:rsidRPr="003555CA">
        <w:rPr>
          <w:sz w:val="28"/>
          <w:szCs w:val="28"/>
        </w:rPr>
        <w:t>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35"/>
        <w:gridCol w:w="3267"/>
        <w:gridCol w:w="3267"/>
      </w:tblGrid>
      <w:tr w:rsidR="009E0028" w:rsidRPr="003555CA" w:rsidTr="009154E5">
        <w:trPr>
          <w:trHeight w:val="184"/>
          <w:tblHeader/>
        </w:trPr>
        <w:tc>
          <w:tcPr>
            <w:tcW w:w="1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028" w:rsidRPr="003555CA" w:rsidRDefault="009E0028" w:rsidP="003555C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555CA">
              <w:rPr>
                <w:color w:val="000000"/>
                <w:sz w:val="24"/>
                <w:szCs w:val="24"/>
              </w:rPr>
              <w:t>Номер</w:t>
            </w:r>
            <w:r w:rsidR="009B7118" w:rsidRPr="003555CA">
              <w:rPr>
                <w:color w:val="000000"/>
                <w:sz w:val="24"/>
                <w:szCs w:val="24"/>
              </w:rPr>
              <w:t xml:space="preserve"> характерной точки</w:t>
            </w:r>
          </w:p>
        </w:tc>
        <w:tc>
          <w:tcPr>
            <w:tcW w:w="3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028" w:rsidRPr="003555CA" w:rsidRDefault="009E0028" w:rsidP="003555C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555CA">
              <w:rPr>
                <w:color w:val="000000"/>
                <w:sz w:val="24"/>
                <w:szCs w:val="24"/>
              </w:rPr>
              <w:t>Перечень координат</w:t>
            </w:r>
          </w:p>
        </w:tc>
      </w:tr>
      <w:tr w:rsidR="009E0028" w:rsidRPr="003555CA" w:rsidTr="009E0028">
        <w:trPr>
          <w:trHeight w:val="70"/>
          <w:tblHeader/>
        </w:trPr>
        <w:tc>
          <w:tcPr>
            <w:tcW w:w="1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028" w:rsidRPr="003555CA" w:rsidRDefault="009E0028" w:rsidP="003555C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028" w:rsidRPr="003555CA" w:rsidRDefault="009E0028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028" w:rsidRPr="003555CA" w:rsidRDefault="009E0028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  <w:lang w:val="en-US"/>
              </w:rPr>
              <w:t>Y</w:t>
            </w:r>
          </w:p>
        </w:tc>
      </w:tr>
      <w:tr w:rsidR="009154E5" w:rsidRPr="003555CA" w:rsidTr="0011531E">
        <w:trPr>
          <w:trHeight w:val="319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54E5" w:rsidRPr="003555CA" w:rsidRDefault="009154E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54E5" w:rsidRPr="003555CA" w:rsidRDefault="009154E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512997.71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54E5" w:rsidRPr="003555CA" w:rsidRDefault="009154E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1294290.74</w:t>
            </w:r>
          </w:p>
        </w:tc>
      </w:tr>
      <w:tr w:rsidR="009154E5" w:rsidRPr="003555CA" w:rsidTr="0011531E">
        <w:trPr>
          <w:trHeight w:val="319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54E5" w:rsidRPr="003555CA" w:rsidRDefault="009154E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2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54E5" w:rsidRPr="003555CA" w:rsidRDefault="009154E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513035.30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54E5" w:rsidRPr="003555CA" w:rsidRDefault="009154E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1294350.41</w:t>
            </w:r>
          </w:p>
        </w:tc>
      </w:tr>
      <w:tr w:rsidR="009154E5" w:rsidRPr="003555CA" w:rsidTr="0011531E">
        <w:trPr>
          <w:trHeight w:val="319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54E5" w:rsidRPr="003555CA" w:rsidRDefault="009154E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3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54E5" w:rsidRPr="003555CA" w:rsidRDefault="009154E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512919.87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54E5" w:rsidRPr="003555CA" w:rsidRDefault="009154E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1294421.94</w:t>
            </w:r>
          </w:p>
        </w:tc>
      </w:tr>
      <w:tr w:rsidR="009154E5" w:rsidRPr="003555CA" w:rsidTr="0011531E">
        <w:trPr>
          <w:trHeight w:val="319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54E5" w:rsidRPr="003555CA" w:rsidRDefault="009154E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4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54E5" w:rsidRPr="003555CA" w:rsidRDefault="009154E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512881.89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54E5" w:rsidRPr="003555CA" w:rsidRDefault="009154E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1294361.22</w:t>
            </w:r>
          </w:p>
        </w:tc>
      </w:tr>
      <w:tr w:rsidR="009154E5" w:rsidRPr="003555CA" w:rsidTr="0011531E">
        <w:trPr>
          <w:trHeight w:val="319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54E5" w:rsidRPr="003555CA" w:rsidRDefault="009154E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54E5" w:rsidRPr="003555CA" w:rsidRDefault="009154E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512997.71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54E5" w:rsidRPr="003555CA" w:rsidRDefault="009154E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1294290.74</w:t>
            </w:r>
          </w:p>
        </w:tc>
      </w:tr>
    </w:tbl>
    <w:p w:rsidR="009E0028" w:rsidRPr="003555CA" w:rsidRDefault="009E0028" w:rsidP="003555CA">
      <w:pPr>
        <w:pStyle w:val="Standard"/>
        <w:jc w:val="both"/>
      </w:pPr>
    </w:p>
    <w:p w:rsidR="008C2E5A" w:rsidRPr="003555CA" w:rsidRDefault="00AA2DD2" w:rsidP="003555CA">
      <w:pPr>
        <w:pStyle w:val="Standard"/>
        <w:spacing w:line="360" w:lineRule="auto"/>
        <w:ind w:firstLine="709"/>
        <w:jc w:val="both"/>
      </w:pPr>
      <w:r w:rsidRPr="003555CA">
        <w:t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</w:t>
      </w:r>
      <w:r w:rsidR="009B7118" w:rsidRPr="003555CA">
        <w:t xml:space="preserve"> территории</w:t>
      </w:r>
      <w:r w:rsidRPr="003555CA">
        <w:t>.</w:t>
      </w:r>
    </w:p>
    <w:p w:rsidR="00B11A29" w:rsidRPr="003555CA" w:rsidRDefault="00B11A29" w:rsidP="003555CA">
      <w:pPr>
        <w:pStyle w:val="Standard"/>
        <w:spacing w:line="360" w:lineRule="auto"/>
        <w:ind w:firstLine="709"/>
        <w:jc w:val="both"/>
      </w:pPr>
      <w:r w:rsidRPr="003555CA">
        <w:t>Установленные зоны с особыми условиями использования территории, сведения о которых содержатся в Едином государственном реестре недвижимости</w:t>
      </w:r>
      <w:r w:rsidR="00676CC4" w:rsidRPr="003555CA">
        <w:t xml:space="preserve"> (ЕГРН)</w:t>
      </w:r>
      <w:r w:rsidRPr="003555CA">
        <w:t>, в границ</w:t>
      </w:r>
      <w:r w:rsidR="00194780" w:rsidRPr="003555CA">
        <w:t xml:space="preserve">ах проектируемой территории отсутствуют. </w:t>
      </w:r>
    </w:p>
    <w:p w:rsidR="00194780" w:rsidRPr="003555CA" w:rsidRDefault="00194780" w:rsidP="003555CA">
      <w:pPr>
        <w:widowControl/>
        <w:spacing w:line="360" w:lineRule="auto"/>
        <w:ind w:firstLine="709"/>
        <w:rPr>
          <w:sz w:val="28"/>
          <w:szCs w:val="28"/>
        </w:rPr>
      </w:pPr>
      <w:proofErr w:type="gramStart"/>
      <w:r w:rsidRPr="003555CA">
        <w:rPr>
          <w:sz w:val="28"/>
          <w:szCs w:val="28"/>
        </w:rPr>
        <w:t xml:space="preserve">Согласно решению об установлении границ </w:t>
      </w:r>
      <w:proofErr w:type="spellStart"/>
      <w:r w:rsidRPr="003555CA">
        <w:rPr>
          <w:sz w:val="28"/>
          <w:szCs w:val="28"/>
        </w:rPr>
        <w:t>приаэродромной</w:t>
      </w:r>
      <w:proofErr w:type="spellEnd"/>
      <w:r w:rsidRPr="003555CA">
        <w:rPr>
          <w:sz w:val="28"/>
          <w:szCs w:val="28"/>
        </w:rPr>
        <w:t xml:space="preserve"> территории аэродрома экспериментальной авиации Воронеж (Придача), утвержденному </w:t>
      </w:r>
      <w:proofErr w:type="spellStart"/>
      <w:r w:rsidRPr="003555CA">
        <w:rPr>
          <w:sz w:val="28"/>
          <w:szCs w:val="28"/>
        </w:rPr>
        <w:t>врио</w:t>
      </w:r>
      <w:proofErr w:type="spellEnd"/>
      <w:r w:rsidRPr="003555CA">
        <w:rPr>
          <w:sz w:val="28"/>
          <w:szCs w:val="28"/>
        </w:rPr>
        <w:t xml:space="preserve"> директора департамента авиационной промышленности </w:t>
      </w:r>
      <w:proofErr w:type="spellStart"/>
      <w:r w:rsidRPr="003555CA">
        <w:rPr>
          <w:sz w:val="28"/>
          <w:szCs w:val="28"/>
        </w:rPr>
        <w:t>Минпромторга</w:t>
      </w:r>
      <w:proofErr w:type="spellEnd"/>
      <w:r w:rsidRPr="003555CA">
        <w:rPr>
          <w:sz w:val="28"/>
          <w:szCs w:val="28"/>
        </w:rPr>
        <w:t xml:space="preserve"> России Д.А. </w:t>
      </w:r>
      <w:proofErr w:type="spellStart"/>
      <w:r w:rsidRPr="003555CA">
        <w:rPr>
          <w:sz w:val="28"/>
          <w:szCs w:val="28"/>
        </w:rPr>
        <w:t>Лысогорским</w:t>
      </w:r>
      <w:proofErr w:type="spellEnd"/>
      <w:r w:rsidRPr="003555CA">
        <w:rPr>
          <w:sz w:val="28"/>
          <w:szCs w:val="28"/>
        </w:rPr>
        <w:t xml:space="preserve"> 29.06.2018, из полос воздушных </w:t>
      </w:r>
      <w:r w:rsidRPr="003555CA">
        <w:rPr>
          <w:sz w:val="28"/>
          <w:szCs w:val="28"/>
        </w:rPr>
        <w:lastRenderedPageBreak/>
        <w:t>подходов исключена зона над правым берегом р. Воронеж, в которой не выполняются полеты при выполнении полетов на аэродроме Воронеж (Придача).</w:t>
      </w:r>
      <w:proofErr w:type="gramEnd"/>
      <w:r w:rsidRPr="003555CA">
        <w:rPr>
          <w:sz w:val="28"/>
          <w:szCs w:val="28"/>
        </w:rPr>
        <w:t xml:space="preserve"> При этом планируемая территория расположена в границах </w:t>
      </w:r>
      <w:proofErr w:type="spellStart"/>
      <w:r w:rsidRPr="003555CA">
        <w:rPr>
          <w:sz w:val="28"/>
          <w:szCs w:val="28"/>
        </w:rPr>
        <w:t>подзон</w:t>
      </w:r>
      <w:r w:rsidR="009B7118" w:rsidRPr="003555CA">
        <w:rPr>
          <w:sz w:val="28"/>
          <w:szCs w:val="28"/>
        </w:rPr>
        <w:t>ы</w:t>
      </w:r>
      <w:proofErr w:type="spellEnd"/>
      <w:r w:rsidRPr="003555CA">
        <w:rPr>
          <w:sz w:val="28"/>
          <w:szCs w:val="28"/>
        </w:rPr>
        <w:t xml:space="preserve"> </w:t>
      </w:r>
      <w:r w:rsidR="003555CA">
        <w:rPr>
          <w:sz w:val="28"/>
          <w:szCs w:val="28"/>
        </w:rPr>
        <w:t>№ </w:t>
      </w:r>
      <w:r w:rsidRPr="003555CA">
        <w:rPr>
          <w:sz w:val="28"/>
          <w:szCs w:val="28"/>
        </w:rPr>
        <w:t xml:space="preserve">6, в </w:t>
      </w:r>
      <w:proofErr w:type="gramStart"/>
      <w:r w:rsidRPr="003555CA">
        <w:rPr>
          <w:sz w:val="28"/>
          <w:szCs w:val="28"/>
        </w:rPr>
        <w:t>связи</w:t>
      </w:r>
      <w:proofErr w:type="gramEnd"/>
      <w:r w:rsidRPr="003555CA">
        <w:rPr>
          <w:sz w:val="28"/>
          <w:szCs w:val="28"/>
        </w:rPr>
        <w:t xml:space="preserve"> с чем при архитектурно-строительном проектировании, строительстве, реконструкции объектов капитального строительства необходимо учитывать соответствующие ограничения.</w:t>
      </w:r>
    </w:p>
    <w:p w:rsidR="006607BA" w:rsidRPr="003555CA" w:rsidRDefault="006607BA" w:rsidP="003555CA">
      <w:pPr>
        <w:pStyle w:val="Standard"/>
        <w:spacing w:line="360" w:lineRule="auto"/>
        <w:ind w:firstLine="709"/>
        <w:jc w:val="both"/>
        <w:rPr>
          <w:spacing w:val="-4"/>
        </w:rPr>
      </w:pPr>
      <w:r w:rsidRPr="003555CA">
        <w:rPr>
          <w:spacing w:val="-4"/>
        </w:rPr>
        <w:t xml:space="preserve">В границах территории подготовки проекта межевания территории, ограниченной </w:t>
      </w:r>
      <w:r w:rsidR="003555CA" w:rsidRPr="003555CA">
        <w:rPr>
          <w:spacing w:val="-4"/>
        </w:rPr>
        <w:t>пер. </w:t>
      </w:r>
      <w:r w:rsidRPr="003555CA">
        <w:rPr>
          <w:spacing w:val="-4"/>
        </w:rPr>
        <w:t xml:space="preserve">Архипова, </w:t>
      </w:r>
      <w:r w:rsidR="003555CA" w:rsidRPr="003555CA">
        <w:rPr>
          <w:spacing w:val="-4"/>
        </w:rPr>
        <w:t>ул. </w:t>
      </w:r>
      <w:r w:rsidRPr="003555CA">
        <w:rPr>
          <w:spacing w:val="-4"/>
        </w:rPr>
        <w:t xml:space="preserve">Нестерова, </w:t>
      </w:r>
      <w:r w:rsidR="003555CA" w:rsidRPr="003555CA">
        <w:rPr>
          <w:spacing w:val="-4"/>
        </w:rPr>
        <w:t>пер. </w:t>
      </w:r>
      <w:r w:rsidRPr="003555CA">
        <w:rPr>
          <w:spacing w:val="-4"/>
        </w:rPr>
        <w:t>Смирнова в городском округе город Воронеж</w:t>
      </w:r>
      <w:r w:rsidR="009B7118" w:rsidRPr="003555CA">
        <w:rPr>
          <w:spacing w:val="-4"/>
        </w:rPr>
        <w:t>,</w:t>
      </w:r>
      <w:r w:rsidRPr="003555CA">
        <w:rPr>
          <w:spacing w:val="-4"/>
        </w:rPr>
        <w:t xml:space="preserve"> особо охраняемые природные территории, объекты культурного наследия и выявленные объекты культурного наследия отсутствуют.</w:t>
      </w:r>
    </w:p>
    <w:p w:rsidR="00FB1CAA" w:rsidRPr="003555CA" w:rsidRDefault="007D3CA2" w:rsidP="003555CA">
      <w:pPr>
        <w:pStyle w:val="Standard"/>
        <w:spacing w:line="360" w:lineRule="auto"/>
        <w:ind w:firstLine="709"/>
        <w:jc w:val="both"/>
      </w:pPr>
      <w:r w:rsidRPr="003555CA">
        <w:t xml:space="preserve">Планировочными ограничениями для рассматриваемой территории </w:t>
      </w:r>
      <w:r w:rsidR="009B7118" w:rsidRPr="003555CA">
        <w:t>являют</w:t>
      </w:r>
      <w:r w:rsidRPr="003555CA">
        <w:t xml:space="preserve">ся охранные зоны инженерных сетей. Наличие охранной зоны </w:t>
      </w:r>
      <w:r w:rsidR="009470B8" w:rsidRPr="003555CA">
        <w:t>предполагает</w:t>
      </w:r>
      <w:r w:rsidRPr="003555CA">
        <w:t xml:space="preserve"> привлечение к ответственности за нарушение правил охраны линейных объектов. Работы в местах пересечений с инженерными коммуникациями </w:t>
      </w:r>
      <w:r w:rsidR="009470B8" w:rsidRPr="003555CA">
        <w:t xml:space="preserve">необходимо </w:t>
      </w:r>
      <w:r w:rsidRPr="003555CA">
        <w:t>производить только на основании письменных разрешений организаций, осуществляющих эксплуатацию данных</w:t>
      </w:r>
      <w:r w:rsidR="003555CA">
        <w:t> </w:t>
      </w:r>
      <w:r w:rsidRPr="003555CA">
        <w:t>коммуникаций.</w:t>
      </w:r>
    </w:p>
    <w:p w:rsidR="008C2E5A" w:rsidRPr="003555CA" w:rsidRDefault="008C2E5A" w:rsidP="003555CA">
      <w:pPr>
        <w:pStyle w:val="Standard"/>
        <w:spacing w:line="360" w:lineRule="auto"/>
        <w:ind w:firstLine="709"/>
        <w:jc w:val="both"/>
      </w:pPr>
      <w:r w:rsidRPr="003555CA">
        <w:t>В границах рассматриваемой территории лесные участки отсутствуют.</w:t>
      </w:r>
    </w:p>
    <w:p w:rsidR="007D3CA2" w:rsidRPr="003555CA" w:rsidRDefault="007D3CA2" w:rsidP="003555CA">
      <w:pPr>
        <w:pStyle w:val="Standard"/>
        <w:spacing w:line="360" w:lineRule="auto"/>
        <w:ind w:firstLine="709"/>
        <w:jc w:val="both"/>
      </w:pPr>
      <w:r w:rsidRPr="003555CA">
        <w:t>В рамках проекта межевания территории определяется местоположение границ образуемых и изменяемых земельных участков существующих и планируемых зданий, сооружений, в том числе линейных объектов, территорий общего пользования.</w:t>
      </w:r>
    </w:p>
    <w:p w:rsidR="00721A80" w:rsidRPr="003555CA" w:rsidRDefault="00721A80" w:rsidP="003555CA">
      <w:pPr>
        <w:pStyle w:val="Standard"/>
        <w:spacing w:line="360" w:lineRule="auto"/>
        <w:ind w:firstLine="709"/>
        <w:jc w:val="both"/>
      </w:pPr>
      <w:r w:rsidRPr="003555CA">
        <w:t>Проектное разделение территории учитывает результаты нормативных расчетов и особенности пространственной организации данной территории в соответствии с видом размещаемых объектов.</w:t>
      </w:r>
    </w:p>
    <w:p w:rsidR="00EA2AD0" w:rsidRPr="003555CA" w:rsidRDefault="00EA2AD0" w:rsidP="00AB382B">
      <w:pPr>
        <w:pStyle w:val="Standard"/>
        <w:spacing w:line="348" w:lineRule="auto"/>
        <w:ind w:firstLine="709"/>
        <w:jc w:val="both"/>
      </w:pPr>
      <w:r w:rsidRPr="003555CA">
        <w:t>Функционально-планировочная организация территории принята исходя из фактического использования территории с сохранением существующих участков, поставленных на</w:t>
      </w:r>
      <w:r w:rsidR="003555CA">
        <w:t xml:space="preserve"> </w:t>
      </w:r>
      <w:r w:rsidRPr="003555CA">
        <w:t>кадастровый учет.</w:t>
      </w:r>
    </w:p>
    <w:p w:rsidR="00D43FD4" w:rsidRPr="003555CA" w:rsidRDefault="00D43FD4" w:rsidP="00AB382B">
      <w:pPr>
        <w:widowControl/>
        <w:spacing w:line="348" w:lineRule="auto"/>
        <w:ind w:firstLine="709"/>
        <w:rPr>
          <w:sz w:val="28"/>
          <w:szCs w:val="28"/>
        </w:rPr>
      </w:pPr>
      <w:r w:rsidRPr="003555CA">
        <w:rPr>
          <w:sz w:val="28"/>
          <w:szCs w:val="28"/>
        </w:rPr>
        <w:t xml:space="preserve">Формирование земельных участков выполнено с учетом существующей градостроительной ситуации, границ земельных участков, предоставленных </w:t>
      </w:r>
      <w:r w:rsidRPr="003555CA">
        <w:rPr>
          <w:sz w:val="28"/>
          <w:szCs w:val="28"/>
        </w:rPr>
        <w:lastRenderedPageBreak/>
        <w:t>физическим и юридическим лицам под различные виды деятельности, фактического использования территории.</w:t>
      </w:r>
    </w:p>
    <w:p w:rsidR="00D43FD4" w:rsidRPr="003555CA" w:rsidRDefault="00D43FD4" w:rsidP="00AB382B">
      <w:pPr>
        <w:widowControl/>
        <w:spacing w:line="348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3555CA">
        <w:rPr>
          <w:rFonts w:eastAsia="Calibri"/>
          <w:bCs/>
          <w:kern w:val="0"/>
          <w:sz w:val="28"/>
          <w:szCs w:val="28"/>
          <w:lang w:eastAsia="ar-SA"/>
        </w:rPr>
        <w:t xml:space="preserve">Перечень и сведения о площади образуемых земельных участков, а также возможные способы </w:t>
      </w:r>
      <w:r w:rsidR="009B7118" w:rsidRPr="003555CA">
        <w:rPr>
          <w:rFonts w:eastAsia="Calibri"/>
          <w:bCs/>
          <w:kern w:val="0"/>
          <w:sz w:val="28"/>
          <w:szCs w:val="28"/>
          <w:lang w:eastAsia="ar-SA"/>
        </w:rPr>
        <w:t xml:space="preserve">их </w:t>
      </w:r>
      <w:r w:rsidRPr="003555CA">
        <w:rPr>
          <w:rFonts w:eastAsia="Calibri"/>
          <w:bCs/>
          <w:kern w:val="0"/>
          <w:sz w:val="28"/>
          <w:szCs w:val="28"/>
          <w:lang w:eastAsia="ar-SA"/>
        </w:rPr>
        <w:t xml:space="preserve">образования </w:t>
      </w:r>
      <w:r w:rsidR="00892A86" w:rsidRPr="003555CA">
        <w:rPr>
          <w:rFonts w:eastAsia="Calibri"/>
          <w:bCs/>
          <w:kern w:val="0"/>
          <w:sz w:val="28"/>
          <w:szCs w:val="28"/>
          <w:lang w:eastAsia="ar-SA"/>
        </w:rPr>
        <w:t xml:space="preserve">приведены в таблице </w:t>
      </w:r>
      <w:r w:rsidR="003555CA">
        <w:rPr>
          <w:rFonts w:eastAsia="Calibri"/>
          <w:bCs/>
          <w:kern w:val="0"/>
          <w:sz w:val="28"/>
          <w:szCs w:val="28"/>
          <w:lang w:eastAsia="ar-SA"/>
        </w:rPr>
        <w:t>№ </w:t>
      </w:r>
      <w:r w:rsidR="00892A86" w:rsidRPr="003555CA">
        <w:rPr>
          <w:rFonts w:eastAsia="Calibri"/>
          <w:bCs/>
          <w:kern w:val="0"/>
          <w:sz w:val="28"/>
          <w:szCs w:val="28"/>
          <w:lang w:eastAsia="ar-SA"/>
        </w:rPr>
        <w:t>2</w:t>
      </w:r>
      <w:r w:rsidRPr="003555CA">
        <w:rPr>
          <w:rFonts w:eastAsia="Calibri"/>
          <w:bCs/>
          <w:kern w:val="0"/>
          <w:sz w:val="28"/>
          <w:szCs w:val="28"/>
          <w:lang w:eastAsia="ar-SA"/>
        </w:rPr>
        <w:t>.</w:t>
      </w:r>
    </w:p>
    <w:p w:rsidR="00D43FD4" w:rsidRPr="003555CA" w:rsidRDefault="00892A86" w:rsidP="00AB382B">
      <w:pPr>
        <w:widowControl/>
        <w:spacing w:line="228" w:lineRule="auto"/>
        <w:ind w:firstLine="0"/>
        <w:jc w:val="right"/>
        <w:rPr>
          <w:rFonts w:eastAsia="Calibri"/>
          <w:bCs/>
          <w:kern w:val="0"/>
          <w:sz w:val="28"/>
          <w:szCs w:val="28"/>
          <w:lang w:eastAsia="ar-SA"/>
        </w:rPr>
      </w:pPr>
      <w:r w:rsidRPr="003555CA">
        <w:rPr>
          <w:rFonts w:eastAsia="Calibri"/>
          <w:bCs/>
          <w:kern w:val="0"/>
          <w:sz w:val="28"/>
          <w:szCs w:val="28"/>
          <w:lang w:eastAsia="ar-SA"/>
        </w:rPr>
        <w:t xml:space="preserve">Таблица </w:t>
      </w:r>
      <w:r w:rsidR="003555CA">
        <w:rPr>
          <w:rFonts w:eastAsia="Calibri"/>
          <w:bCs/>
          <w:kern w:val="0"/>
          <w:sz w:val="28"/>
          <w:szCs w:val="28"/>
          <w:lang w:eastAsia="ar-SA"/>
        </w:rPr>
        <w:t>№ </w:t>
      </w:r>
      <w:r w:rsidRPr="003555CA">
        <w:rPr>
          <w:rFonts w:eastAsia="Calibri"/>
          <w:bCs/>
          <w:kern w:val="0"/>
          <w:sz w:val="28"/>
          <w:szCs w:val="28"/>
          <w:lang w:eastAsia="ar-SA"/>
        </w:rPr>
        <w:t>2</w:t>
      </w:r>
    </w:p>
    <w:tbl>
      <w:tblPr>
        <w:tblStyle w:val="64"/>
        <w:tblW w:w="5000" w:type="pct"/>
        <w:tblLook w:val="04A0" w:firstRow="1" w:lastRow="0" w:firstColumn="1" w:lastColumn="0" w:noHBand="0" w:noVBand="1"/>
      </w:tblPr>
      <w:tblGrid>
        <w:gridCol w:w="677"/>
        <w:gridCol w:w="2835"/>
        <w:gridCol w:w="2551"/>
        <w:gridCol w:w="3506"/>
      </w:tblGrid>
      <w:tr w:rsidR="00892A86" w:rsidRPr="003555CA" w:rsidTr="00FF2D22">
        <w:trPr>
          <w:tblHeader/>
        </w:trPr>
        <w:tc>
          <w:tcPr>
            <w:tcW w:w="353" w:type="pct"/>
            <w:vAlign w:val="center"/>
          </w:tcPr>
          <w:p w:rsidR="000D3FF8" w:rsidRPr="003555CA" w:rsidRDefault="003555CA" w:rsidP="00AB382B">
            <w:pPr>
              <w:widowControl/>
              <w:tabs>
                <w:tab w:val="left" w:pos="284"/>
              </w:tabs>
              <w:autoSpaceDN/>
              <w:spacing w:line="228" w:lineRule="auto"/>
              <w:ind w:firstLine="0"/>
              <w:contextualSpacing/>
              <w:jc w:val="center"/>
              <w:textAlignment w:val="auto"/>
              <w:rPr>
                <w:rFonts w:ascii="Times New Roman" w:eastAsiaTheme="minorHAnsi" w:hAnsi="Times New Roman"/>
                <w:spacing w:val="4"/>
                <w:kern w:val="0"/>
                <w:sz w:val="24"/>
                <w:szCs w:val="24"/>
              </w:rPr>
            </w:pPr>
            <w:r w:rsidRPr="003555CA">
              <w:rPr>
                <w:rFonts w:ascii="Times New Roman" w:eastAsiaTheme="minorHAnsi" w:hAnsi="Times New Roman"/>
                <w:bCs/>
                <w:color w:val="000000"/>
                <w:spacing w:val="4"/>
                <w:kern w:val="0"/>
                <w:sz w:val="24"/>
                <w:szCs w:val="24"/>
              </w:rPr>
              <w:t>№</w:t>
            </w:r>
            <w:r>
              <w:rPr>
                <w:rFonts w:ascii="Times New Roman" w:eastAsiaTheme="minorHAnsi" w:hAnsi="Times New Roman"/>
                <w:bCs/>
                <w:color w:val="000000"/>
                <w:spacing w:val="4"/>
                <w:kern w:val="0"/>
                <w:sz w:val="24"/>
                <w:szCs w:val="24"/>
              </w:rPr>
              <w:t xml:space="preserve"> </w:t>
            </w:r>
            <w:proofErr w:type="gramStart"/>
            <w:r w:rsidR="000D3FF8" w:rsidRPr="003555CA">
              <w:rPr>
                <w:rFonts w:ascii="Times New Roman" w:eastAsiaTheme="minorHAnsi" w:hAnsi="Times New Roman"/>
                <w:bCs/>
                <w:color w:val="000000"/>
                <w:spacing w:val="4"/>
                <w:kern w:val="0"/>
                <w:sz w:val="24"/>
                <w:szCs w:val="24"/>
              </w:rPr>
              <w:t>п</w:t>
            </w:r>
            <w:proofErr w:type="gramEnd"/>
            <w:r w:rsidR="000D3FF8" w:rsidRPr="003555CA">
              <w:rPr>
                <w:rFonts w:ascii="Times New Roman" w:eastAsiaTheme="minorHAnsi" w:hAnsi="Times New Roman"/>
                <w:bCs/>
                <w:color w:val="000000"/>
                <w:spacing w:val="4"/>
                <w:kern w:val="0"/>
                <w:sz w:val="24"/>
                <w:szCs w:val="24"/>
              </w:rPr>
              <w:t>/п</w:t>
            </w:r>
          </w:p>
        </w:tc>
        <w:tc>
          <w:tcPr>
            <w:tcW w:w="1481" w:type="pct"/>
            <w:vAlign w:val="center"/>
          </w:tcPr>
          <w:p w:rsidR="000D3FF8" w:rsidRPr="003555CA" w:rsidRDefault="000D3FF8" w:rsidP="00AB382B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ascii="Times New Roman" w:eastAsiaTheme="minorHAnsi" w:hAnsi="Times New Roman"/>
                <w:bCs/>
                <w:color w:val="000000"/>
                <w:spacing w:val="4"/>
                <w:kern w:val="0"/>
                <w:sz w:val="24"/>
                <w:szCs w:val="24"/>
              </w:rPr>
            </w:pPr>
            <w:r w:rsidRPr="003555CA">
              <w:rPr>
                <w:rFonts w:ascii="Times New Roman" w:eastAsiaTheme="minorHAnsi" w:hAnsi="Times New Roman"/>
                <w:bCs/>
                <w:color w:val="000000"/>
                <w:spacing w:val="4"/>
                <w:kern w:val="0"/>
                <w:sz w:val="24"/>
                <w:szCs w:val="24"/>
              </w:rPr>
              <w:t>Условный номер образуемого земельного участка (части земельного участка)</w:t>
            </w:r>
          </w:p>
        </w:tc>
        <w:tc>
          <w:tcPr>
            <w:tcW w:w="1333" w:type="pct"/>
            <w:vAlign w:val="center"/>
          </w:tcPr>
          <w:p w:rsidR="000D3FF8" w:rsidRPr="003555CA" w:rsidRDefault="000D3FF8" w:rsidP="00AB382B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ascii="Times New Roman" w:eastAsiaTheme="minorHAnsi" w:hAnsi="Times New Roman"/>
                <w:bCs/>
                <w:color w:val="000000"/>
                <w:spacing w:val="4"/>
                <w:kern w:val="0"/>
                <w:sz w:val="24"/>
                <w:szCs w:val="24"/>
              </w:rPr>
            </w:pPr>
            <w:r w:rsidRPr="003555CA">
              <w:rPr>
                <w:rFonts w:ascii="Times New Roman" w:eastAsiaTheme="minorHAnsi" w:hAnsi="Times New Roman"/>
                <w:bCs/>
                <w:color w:val="000000"/>
                <w:spacing w:val="4"/>
                <w:kern w:val="0"/>
                <w:sz w:val="24"/>
                <w:szCs w:val="24"/>
              </w:rPr>
              <w:t>Площадь образуемого земельного участка</w:t>
            </w:r>
          </w:p>
          <w:p w:rsidR="003555CA" w:rsidRDefault="000D3FF8" w:rsidP="00AB382B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ascii="Times New Roman" w:eastAsiaTheme="minorHAnsi" w:hAnsi="Times New Roman"/>
                <w:bCs/>
                <w:color w:val="000000"/>
                <w:spacing w:val="4"/>
                <w:kern w:val="0"/>
                <w:sz w:val="24"/>
                <w:szCs w:val="24"/>
              </w:rPr>
            </w:pPr>
            <w:r w:rsidRPr="003555CA">
              <w:rPr>
                <w:rFonts w:ascii="Times New Roman" w:eastAsiaTheme="minorHAnsi" w:hAnsi="Times New Roman"/>
                <w:bCs/>
                <w:color w:val="000000"/>
                <w:spacing w:val="4"/>
                <w:kern w:val="0"/>
                <w:sz w:val="24"/>
                <w:szCs w:val="24"/>
              </w:rPr>
              <w:t>(части земельного участка),</w:t>
            </w:r>
          </w:p>
          <w:p w:rsidR="000D3FF8" w:rsidRPr="003555CA" w:rsidRDefault="000D3FF8" w:rsidP="00AB382B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ascii="Times New Roman" w:eastAsiaTheme="minorHAnsi" w:hAnsi="Times New Roman"/>
                <w:bCs/>
                <w:color w:val="000000"/>
                <w:spacing w:val="4"/>
                <w:kern w:val="0"/>
                <w:sz w:val="24"/>
                <w:szCs w:val="24"/>
              </w:rPr>
            </w:pPr>
            <w:r w:rsidRPr="003555CA">
              <w:rPr>
                <w:rFonts w:ascii="Times New Roman" w:eastAsiaTheme="minorHAnsi" w:hAnsi="Times New Roman"/>
                <w:bCs/>
                <w:color w:val="000000"/>
                <w:spacing w:val="4"/>
                <w:kern w:val="0"/>
                <w:sz w:val="24"/>
                <w:szCs w:val="24"/>
              </w:rPr>
              <w:t>кв. м</w:t>
            </w:r>
          </w:p>
        </w:tc>
        <w:tc>
          <w:tcPr>
            <w:tcW w:w="1832" w:type="pct"/>
            <w:vAlign w:val="center"/>
          </w:tcPr>
          <w:p w:rsidR="003555CA" w:rsidRDefault="000D3FF8" w:rsidP="00AB382B">
            <w:pPr>
              <w:widowControl/>
              <w:tabs>
                <w:tab w:val="left" w:pos="567"/>
              </w:tabs>
              <w:autoSpaceDN/>
              <w:spacing w:line="228" w:lineRule="auto"/>
              <w:ind w:firstLine="0"/>
              <w:jc w:val="center"/>
              <w:textAlignment w:val="auto"/>
              <w:rPr>
                <w:rFonts w:ascii="Times New Roman" w:eastAsiaTheme="minorHAnsi" w:hAnsi="Times New Roman"/>
                <w:bCs/>
                <w:color w:val="000000"/>
                <w:spacing w:val="4"/>
                <w:kern w:val="0"/>
                <w:sz w:val="24"/>
                <w:szCs w:val="24"/>
              </w:rPr>
            </w:pPr>
            <w:r w:rsidRPr="003555CA">
              <w:rPr>
                <w:rFonts w:ascii="Times New Roman" w:eastAsiaTheme="minorHAnsi" w:hAnsi="Times New Roman"/>
                <w:bCs/>
                <w:color w:val="000000"/>
                <w:spacing w:val="4"/>
                <w:kern w:val="0"/>
                <w:sz w:val="24"/>
                <w:szCs w:val="24"/>
              </w:rPr>
              <w:t>Способ образования земельного участка</w:t>
            </w:r>
          </w:p>
          <w:p w:rsidR="000D3FF8" w:rsidRPr="003555CA" w:rsidRDefault="009B7118" w:rsidP="00AB382B">
            <w:pPr>
              <w:widowControl/>
              <w:tabs>
                <w:tab w:val="left" w:pos="567"/>
              </w:tabs>
              <w:autoSpaceDN/>
              <w:spacing w:line="228" w:lineRule="auto"/>
              <w:ind w:firstLine="0"/>
              <w:jc w:val="center"/>
              <w:textAlignment w:val="auto"/>
              <w:rPr>
                <w:rFonts w:ascii="Times New Roman" w:eastAsiaTheme="minorHAnsi" w:hAnsi="Times New Roman"/>
                <w:bCs/>
                <w:color w:val="000000"/>
                <w:spacing w:val="4"/>
                <w:kern w:val="0"/>
                <w:sz w:val="24"/>
                <w:szCs w:val="24"/>
              </w:rPr>
            </w:pPr>
            <w:r w:rsidRPr="003555CA">
              <w:rPr>
                <w:rFonts w:ascii="Times New Roman" w:eastAsiaTheme="minorHAnsi" w:hAnsi="Times New Roman"/>
                <w:bCs/>
                <w:color w:val="000000"/>
                <w:spacing w:val="4"/>
                <w:kern w:val="0"/>
                <w:sz w:val="24"/>
                <w:szCs w:val="24"/>
              </w:rPr>
              <w:t>(части земельного участка)</w:t>
            </w:r>
          </w:p>
        </w:tc>
      </w:tr>
      <w:tr w:rsidR="00FF2D22" w:rsidRPr="003555CA" w:rsidTr="003555CA">
        <w:trPr>
          <w:trHeight w:val="909"/>
        </w:trPr>
        <w:tc>
          <w:tcPr>
            <w:tcW w:w="353" w:type="pct"/>
          </w:tcPr>
          <w:p w:rsidR="00FF2D22" w:rsidRPr="003555CA" w:rsidRDefault="00FF2D22" w:rsidP="00AB382B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ascii="Times New Roman" w:eastAsiaTheme="minorHAnsi" w:hAnsi="Times New Roman"/>
                <w:spacing w:val="4"/>
                <w:kern w:val="0"/>
                <w:sz w:val="24"/>
                <w:szCs w:val="24"/>
              </w:rPr>
            </w:pPr>
            <w:r w:rsidRPr="003555CA">
              <w:rPr>
                <w:rFonts w:ascii="Times New Roman" w:eastAsiaTheme="minorHAnsi" w:hAnsi="Times New Roman"/>
                <w:spacing w:val="4"/>
                <w:kern w:val="0"/>
                <w:sz w:val="24"/>
                <w:szCs w:val="24"/>
              </w:rPr>
              <w:t>1</w:t>
            </w:r>
          </w:p>
        </w:tc>
        <w:tc>
          <w:tcPr>
            <w:tcW w:w="1481" w:type="pct"/>
          </w:tcPr>
          <w:p w:rsidR="00FF2D22" w:rsidRPr="003555CA" w:rsidRDefault="00FF2D22" w:rsidP="00AB382B">
            <w:pPr>
              <w:pStyle w:val="afff0"/>
              <w:spacing w:line="228" w:lineRule="auto"/>
              <w:jc w:val="center"/>
              <w:rPr>
                <w:rFonts w:ascii="Times New Roman" w:eastAsia="Calibri" w:hAnsi="Times New Roman" w:cs="Times New Roman"/>
                <w:spacing w:val="4"/>
              </w:rPr>
            </w:pPr>
            <w:r w:rsidRPr="003555CA">
              <w:rPr>
                <w:rFonts w:ascii="Times New Roman" w:eastAsia="Calibri" w:hAnsi="Times New Roman" w:cs="Times New Roman"/>
                <w:spacing w:val="4"/>
              </w:rPr>
              <w:t>:ЗУ</w:t>
            </w:r>
            <w:proofErr w:type="gramStart"/>
            <w:r w:rsidRPr="003555CA">
              <w:rPr>
                <w:rFonts w:ascii="Times New Roman" w:eastAsia="Calibri" w:hAnsi="Times New Roman" w:cs="Times New Roman"/>
                <w:spacing w:val="4"/>
              </w:rPr>
              <w:t>1</w:t>
            </w:r>
            <w:proofErr w:type="gramEnd"/>
          </w:p>
        </w:tc>
        <w:tc>
          <w:tcPr>
            <w:tcW w:w="1333" w:type="pct"/>
          </w:tcPr>
          <w:p w:rsidR="00FF2D22" w:rsidRPr="003555CA" w:rsidRDefault="00FF2D22" w:rsidP="00AB382B">
            <w:pPr>
              <w:pStyle w:val="afff0"/>
              <w:spacing w:line="228" w:lineRule="auto"/>
              <w:jc w:val="center"/>
              <w:rPr>
                <w:rFonts w:ascii="Times New Roman" w:eastAsia="Calibri" w:hAnsi="Times New Roman" w:cs="Times New Roman"/>
                <w:spacing w:val="4"/>
              </w:rPr>
            </w:pPr>
            <w:r w:rsidRPr="003555CA">
              <w:rPr>
                <w:rFonts w:ascii="Times New Roman" w:eastAsia="Calibri" w:hAnsi="Times New Roman" w:cs="Times New Roman"/>
                <w:spacing w:val="4"/>
              </w:rPr>
              <w:t>3022</w:t>
            </w:r>
          </w:p>
        </w:tc>
        <w:tc>
          <w:tcPr>
            <w:tcW w:w="1832" w:type="pct"/>
          </w:tcPr>
          <w:p w:rsidR="00FF2D22" w:rsidRPr="003555CA" w:rsidRDefault="002D3940" w:rsidP="00AB382B">
            <w:pPr>
              <w:pStyle w:val="afff0"/>
              <w:spacing w:line="228" w:lineRule="auto"/>
              <w:jc w:val="center"/>
              <w:rPr>
                <w:rFonts w:ascii="Times New Roman" w:hAnsi="Times New Roman" w:cs="Times New Roman"/>
                <w:spacing w:val="4"/>
              </w:rPr>
            </w:pPr>
            <w:r w:rsidRPr="003555CA">
              <w:rPr>
                <w:rFonts w:ascii="Times New Roman" w:hAnsi="Times New Roman" w:cs="Times New Roman"/>
                <w:spacing w:val="4"/>
              </w:rPr>
              <w:t>Уточнение границ земельного участка с кадастровым номером 36:34:0505035:2</w:t>
            </w:r>
          </w:p>
        </w:tc>
      </w:tr>
      <w:tr w:rsidR="00FF2D22" w:rsidRPr="003555CA" w:rsidTr="003555CA">
        <w:trPr>
          <w:trHeight w:val="836"/>
        </w:trPr>
        <w:tc>
          <w:tcPr>
            <w:tcW w:w="353" w:type="pct"/>
          </w:tcPr>
          <w:p w:rsidR="00FF2D22" w:rsidRPr="003555CA" w:rsidRDefault="00FF2D22" w:rsidP="00AB382B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ascii="Times New Roman" w:eastAsiaTheme="minorHAnsi" w:hAnsi="Times New Roman"/>
                <w:spacing w:val="4"/>
                <w:kern w:val="0"/>
                <w:sz w:val="24"/>
                <w:szCs w:val="24"/>
              </w:rPr>
            </w:pPr>
            <w:r w:rsidRPr="003555CA">
              <w:rPr>
                <w:rFonts w:ascii="Times New Roman" w:eastAsiaTheme="minorHAnsi" w:hAnsi="Times New Roman"/>
                <w:spacing w:val="4"/>
                <w:kern w:val="0"/>
                <w:sz w:val="24"/>
                <w:szCs w:val="24"/>
              </w:rPr>
              <w:t>2</w:t>
            </w:r>
          </w:p>
        </w:tc>
        <w:tc>
          <w:tcPr>
            <w:tcW w:w="1481" w:type="pct"/>
          </w:tcPr>
          <w:p w:rsidR="00FF2D22" w:rsidRPr="003555CA" w:rsidRDefault="00FF2D22" w:rsidP="00AB382B">
            <w:pPr>
              <w:pStyle w:val="afff0"/>
              <w:spacing w:line="228" w:lineRule="auto"/>
              <w:jc w:val="center"/>
              <w:rPr>
                <w:rFonts w:ascii="Times New Roman" w:hAnsi="Times New Roman" w:cs="Times New Roman"/>
                <w:spacing w:val="4"/>
              </w:rPr>
            </w:pPr>
            <w:r w:rsidRPr="003555CA">
              <w:rPr>
                <w:rFonts w:ascii="Times New Roman" w:eastAsia="Calibri" w:hAnsi="Times New Roman" w:cs="Times New Roman"/>
                <w:spacing w:val="4"/>
              </w:rPr>
              <w:t>:ЗУ</w:t>
            </w:r>
            <w:proofErr w:type="gramStart"/>
            <w:r w:rsidRPr="003555CA">
              <w:rPr>
                <w:rFonts w:ascii="Times New Roman" w:eastAsia="Calibri" w:hAnsi="Times New Roman" w:cs="Times New Roman"/>
                <w:spacing w:val="4"/>
              </w:rPr>
              <w:t>2</w:t>
            </w:r>
            <w:proofErr w:type="gramEnd"/>
          </w:p>
        </w:tc>
        <w:tc>
          <w:tcPr>
            <w:tcW w:w="1333" w:type="pct"/>
          </w:tcPr>
          <w:p w:rsidR="00FF2D22" w:rsidRPr="003555CA" w:rsidRDefault="00FF2D22" w:rsidP="00AB382B">
            <w:pPr>
              <w:pStyle w:val="afff0"/>
              <w:spacing w:line="228" w:lineRule="auto"/>
              <w:jc w:val="center"/>
              <w:rPr>
                <w:rFonts w:ascii="Times New Roman" w:eastAsia="Calibri" w:hAnsi="Times New Roman" w:cs="Times New Roman"/>
                <w:spacing w:val="4"/>
              </w:rPr>
            </w:pPr>
            <w:r w:rsidRPr="003555CA">
              <w:rPr>
                <w:rFonts w:ascii="Times New Roman" w:eastAsia="Calibri" w:hAnsi="Times New Roman" w:cs="Times New Roman"/>
                <w:spacing w:val="4"/>
              </w:rPr>
              <w:t>3149</w:t>
            </w:r>
          </w:p>
        </w:tc>
        <w:tc>
          <w:tcPr>
            <w:tcW w:w="1832" w:type="pct"/>
          </w:tcPr>
          <w:p w:rsidR="00FF2D22" w:rsidRPr="003555CA" w:rsidRDefault="002D3940" w:rsidP="00AB382B">
            <w:pPr>
              <w:pStyle w:val="afff0"/>
              <w:spacing w:line="228" w:lineRule="auto"/>
              <w:jc w:val="center"/>
              <w:rPr>
                <w:rFonts w:ascii="Times New Roman" w:hAnsi="Times New Roman" w:cs="Times New Roman"/>
                <w:spacing w:val="4"/>
              </w:rPr>
            </w:pPr>
            <w:r w:rsidRPr="003555CA">
              <w:rPr>
                <w:rFonts w:ascii="Times New Roman" w:hAnsi="Times New Roman" w:cs="Times New Roman"/>
                <w:spacing w:val="4"/>
              </w:rPr>
              <w:t>Уточнение границ земельного участка с кадастровым номером 36:34:0505035:3</w:t>
            </w:r>
          </w:p>
        </w:tc>
      </w:tr>
    </w:tbl>
    <w:p w:rsidR="008B1A2A" w:rsidRPr="003555CA" w:rsidRDefault="008B1A2A" w:rsidP="00AB382B">
      <w:pPr>
        <w:widowControl/>
        <w:autoSpaceDN/>
        <w:spacing w:line="228" w:lineRule="auto"/>
        <w:ind w:firstLine="0"/>
        <w:jc w:val="left"/>
        <w:textAlignment w:val="auto"/>
        <w:rPr>
          <w:kern w:val="0"/>
          <w:sz w:val="28"/>
          <w:szCs w:val="28"/>
        </w:rPr>
      </w:pPr>
    </w:p>
    <w:p w:rsidR="005711A0" w:rsidRPr="003555CA" w:rsidRDefault="005711A0" w:rsidP="00AB382B">
      <w:pPr>
        <w:widowControl/>
        <w:tabs>
          <w:tab w:val="left" w:pos="0"/>
        </w:tabs>
        <w:spacing w:line="348" w:lineRule="auto"/>
        <w:ind w:firstLine="709"/>
        <w:contextualSpacing/>
        <w:rPr>
          <w:rFonts w:eastAsia="Calibri"/>
          <w:sz w:val="28"/>
          <w:szCs w:val="28"/>
        </w:rPr>
      </w:pPr>
      <w:r w:rsidRPr="003555CA">
        <w:rPr>
          <w:sz w:val="28"/>
          <w:szCs w:val="28"/>
        </w:rPr>
        <w:t xml:space="preserve">Проектом межевания территории </w:t>
      </w:r>
      <w:r w:rsidR="00FF2D22" w:rsidRPr="003555CA">
        <w:rPr>
          <w:sz w:val="28"/>
          <w:szCs w:val="28"/>
        </w:rPr>
        <w:t xml:space="preserve">образование </w:t>
      </w:r>
      <w:r w:rsidRPr="003555CA">
        <w:rPr>
          <w:sz w:val="28"/>
          <w:szCs w:val="28"/>
        </w:rPr>
        <w:t>земел</w:t>
      </w:r>
      <w:r w:rsidR="00FF2D22" w:rsidRPr="003555CA">
        <w:rPr>
          <w:sz w:val="28"/>
          <w:szCs w:val="28"/>
        </w:rPr>
        <w:t>ьных участков</w:t>
      </w:r>
      <w:r w:rsidRPr="003555CA">
        <w:rPr>
          <w:sz w:val="28"/>
          <w:szCs w:val="28"/>
        </w:rPr>
        <w:t>, которые будут отнесены к территориям общего пользования или имуществу общего пользования</w:t>
      </w:r>
      <w:r w:rsidR="00FF2D22" w:rsidRPr="003555CA">
        <w:rPr>
          <w:sz w:val="28"/>
          <w:szCs w:val="28"/>
        </w:rPr>
        <w:t>, не предусмотрено.</w:t>
      </w:r>
    </w:p>
    <w:p w:rsidR="00322C78" w:rsidRPr="003555CA" w:rsidRDefault="00322C78" w:rsidP="00AB382B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proofErr w:type="gramStart"/>
      <w:r w:rsidRPr="003555CA">
        <w:rPr>
          <w:sz w:val="28"/>
          <w:szCs w:val="28"/>
        </w:rPr>
        <w:t>В соответствии с ч. 9 ст. 43 Гра</w:t>
      </w:r>
      <w:r w:rsidR="00146791" w:rsidRPr="003555CA">
        <w:rPr>
          <w:sz w:val="28"/>
          <w:szCs w:val="28"/>
        </w:rPr>
        <w:t>достроительного</w:t>
      </w:r>
      <w:r w:rsidRPr="003555CA">
        <w:rPr>
          <w:sz w:val="28"/>
          <w:szCs w:val="28"/>
        </w:rPr>
        <w:t xml:space="preserve"> кодекса Российской Федерации при подготовке проекта межевания территории определение местоположения границ образуемых и (или)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законами и законами субъектов Российской Федерации, техническими регламентами, сводами</w:t>
      </w:r>
      <w:proofErr w:type="gramEnd"/>
      <w:r w:rsidRPr="003555CA">
        <w:rPr>
          <w:sz w:val="28"/>
          <w:szCs w:val="28"/>
        </w:rPr>
        <w:t xml:space="preserve"> правил.</w:t>
      </w:r>
    </w:p>
    <w:p w:rsidR="00322C78" w:rsidRPr="003555CA" w:rsidRDefault="00322C78" w:rsidP="00AB382B">
      <w:pPr>
        <w:widowControl/>
        <w:spacing w:line="348" w:lineRule="auto"/>
        <w:ind w:firstLine="709"/>
        <w:rPr>
          <w:sz w:val="28"/>
          <w:szCs w:val="28"/>
        </w:rPr>
      </w:pPr>
      <w:r w:rsidRPr="003555CA">
        <w:rPr>
          <w:sz w:val="28"/>
          <w:szCs w:val="28"/>
        </w:rPr>
        <w:t>Таким образом, проект межевания территории конкретизирует предельные параметры разрешенного строительства, реконструкции объектов капитального строительства, предусмотренные Правилами землепользования и застройки в отношении территориальных зон, применительно к конкретной</w:t>
      </w:r>
      <w:r w:rsidR="003555CA">
        <w:rPr>
          <w:sz w:val="28"/>
          <w:szCs w:val="28"/>
        </w:rPr>
        <w:t> </w:t>
      </w:r>
      <w:r w:rsidRPr="003555CA">
        <w:rPr>
          <w:sz w:val="28"/>
          <w:szCs w:val="28"/>
        </w:rPr>
        <w:t>территории.</w:t>
      </w:r>
    </w:p>
    <w:p w:rsidR="00FF2D22" w:rsidRPr="003555CA" w:rsidRDefault="00322C78" w:rsidP="00AB382B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3555CA">
        <w:rPr>
          <w:rFonts w:eastAsia="Lucida Sans Unicode"/>
          <w:spacing w:val="-5"/>
          <w:sz w:val="28"/>
          <w:szCs w:val="28"/>
          <w:lang w:bidi="ru-RU"/>
        </w:rPr>
        <w:t xml:space="preserve">Проектом межевания территории, ограниченной </w:t>
      </w:r>
      <w:r w:rsidR="003555CA">
        <w:rPr>
          <w:sz w:val="28"/>
          <w:szCs w:val="28"/>
        </w:rPr>
        <w:t>пер. </w:t>
      </w:r>
      <w:r w:rsidR="00FF2D22" w:rsidRPr="003555CA">
        <w:rPr>
          <w:sz w:val="28"/>
          <w:szCs w:val="28"/>
        </w:rPr>
        <w:t xml:space="preserve">Архипова, </w:t>
      </w:r>
      <w:r w:rsidR="003555CA">
        <w:rPr>
          <w:sz w:val="28"/>
          <w:szCs w:val="28"/>
        </w:rPr>
        <w:t>ул. </w:t>
      </w:r>
      <w:r w:rsidR="00FF2D22" w:rsidRPr="003555CA">
        <w:rPr>
          <w:sz w:val="28"/>
          <w:szCs w:val="28"/>
        </w:rPr>
        <w:t xml:space="preserve">Нестерова, </w:t>
      </w:r>
      <w:r w:rsidR="003555CA">
        <w:rPr>
          <w:sz w:val="28"/>
          <w:szCs w:val="28"/>
        </w:rPr>
        <w:t>пер. </w:t>
      </w:r>
      <w:r w:rsidR="00FF2D22" w:rsidRPr="003555CA">
        <w:rPr>
          <w:sz w:val="28"/>
          <w:szCs w:val="28"/>
        </w:rPr>
        <w:t>Смирнова</w:t>
      </w:r>
      <w:r w:rsidR="00777199" w:rsidRPr="003555CA">
        <w:rPr>
          <w:sz w:val="28"/>
          <w:szCs w:val="28"/>
        </w:rPr>
        <w:t xml:space="preserve"> </w:t>
      </w:r>
      <w:r w:rsidRPr="003555CA">
        <w:rPr>
          <w:rFonts w:eastAsia="Lucida Sans Unicode"/>
          <w:spacing w:val="-5"/>
          <w:sz w:val="28"/>
          <w:szCs w:val="28"/>
          <w:lang w:bidi="ru-RU"/>
        </w:rPr>
        <w:t xml:space="preserve">в городском округе город Воронеж, </w:t>
      </w:r>
      <w:r w:rsidRPr="003555CA">
        <w:rPr>
          <w:sz w:val="28"/>
          <w:szCs w:val="28"/>
        </w:rPr>
        <w:t>образую</w:t>
      </w:r>
      <w:r w:rsidR="00FF2D22" w:rsidRPr="003555CA">
        <w:rPr>
          <w:sz w:val="28"/>
          <w:szCs w:val="28"/>
        </w:rPr>
        <w:t>тся 2</w:t>
      </w:r>
      <w:r w:rsidR="003555CA">
        <w:rPr>
          <w:sz w:val="28"/>
          <w:szCs w:val="28"/>
        </w:rPr>
        <w:t> </w:t>
      </w:r>
      <w:proofErr w:type="gramStart"/>
      <w:r w:rsidR="00FF2D22" w:rsidRPr="003555CA">
        <w:rPr>
          <w:sz w:val="28"/>
          <w:szCs w:val="28"/>
        </w:rPr>
        <w:t>земельных</w:t>
      </w:r>
      <w:proofErr w:type="gramEnd"/>
      <w:r w:rsidR="00FF2D22" w:rsidRPr="003555CA">
        <w:rPr>
          <w:sz w:val="28"/>
          <w:szCs w:val="28"/>
        </w:rPr>
        <w:t xml:space="preserve"> участка</w:t>
      </w:r>
      <w:r w:rsidRPr="003555CA">
        <w:rPr>
          <w:sz w:val="28"/>
          <w:szCs w:val="28"/>
        </w:rPr>
        <w:t xml:space="preserve">. </w:t>
      </w:r>
    </w:p>
    <w:p w:rsidR="00D7382D" w:rsidRPr="003555CA" w:rsidRDefault="00D7382D" w:rsidP="003555CA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3555CA">
        <w:rPr>
          <w:rFonts w:eastAsia="Lucida Sans Unicode"/>
          <w:b/>
          <w:color w:val="000000"/>
          <w:spacing w:val="-5"/>
          <w:sz w:val="28"/>
          <w:szCs w:val="28"/>
          <w:lang w:bidi="ru-RU"/>
        </w:rPr>
        <w:lastRenderedPageBreak/>
        <w:t xml:space="preserve">Участок </w:t>
      </w:r>
      <w:r w:rsidR="003555CA">
        <w:rPr>
          <w:rFonts w:eastAsia="Lucida Sans Unicode"/>
          <w:b/>
          <w:color w:val="000000"/>
          <w:spacing w:val="-5"/>
          <w:sz w:val="28"/>
          <w:szCs w:val="28"/>
          <w:lang w:bidi="ru-RU"/>
        </w:rPr>
        <w:t>№ </w:t>
      </w:r>
      <w:r w:rsidRPr="003555CA">
        <w:rPr>
          <w:rFonts w:eastAsia="Lucida Sans Unicode"/>
          <w:b/>
          <w:color w:val="000000"/>
          <w:spacing w:val="-5"/>
          <w:sz w:val="28"/>
          <w:szCs w:val="28"/>
          <w:lang w:bidi="ru-RU"/>
        </w:rPr>
        <w:t>1 (</w:t>
      </w:r>
      <w:r w:rsidRPr="003555CA">
        <w:rPr>
          <w:b/>
          <w:sz w:val="28"/>
          <w:szCs w:val="28"/>
        </w:rPr>
        <w:t>ЗУ</w:t>
      </w:r>
      <w:proofErr w:type="gramStart"/>
      <w:r w:rsidRPr="003555CA">
        <w:rPr>
          <w:b/>
          <w:sz w:val="28"/>
          <w:szCs w:val="28"/>
        </w:rPr>
        <w:t>1</w:t>
      </w:r>
      <w:proofErr w:type="gramEnd"/>
      <w:r w:rsidR="00017F37" w:rsidRPr="003555CA">
        <w:rPr>
          <w:b/>
          <w:sz w:val="28"/>
          <w:szCs w:val="28"/>
        </w:rPr>
        <w:t>)</w:t>
      </w:r>
    </w:p>
    <w:p w:rsidR="00777199" w:rsidRPr="003555CA" w:rsidRDefault="00777199" w:rsidP="003555CA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555CA">
        <w:rPr>
          <w:kern w:val="0"/>
          <w:sz w:val="28"/>
          <w:szCs w:val="28"/>
        </w:rPr>
        <w:t xml:space="preserve">Проектом межевания предлагается </w:t>
      </w:r>
      <w:r w:rsidR="002D3940" w:rsidRPr="003555CA">
        <w:rPr>
          <w:kern w:val="0"/>
          <w:sz w:val="28"/>
          <w:szCs w:val="28"/>
        </w:rPr>
        <w:t>уточнить границы земельного участ</w:t>
      </w:r>
      <w:r w:rsidRPr="003555CA">
        <w:rPr>
          <w:kern w:val="0"/>
          <w:sz w:val="28"/>
          <w:szCs w:val="28"/>
        </w:rPr>
        <w:t>к</w:t>
      </w:r>
      <w:r w:rsidR="002D3940" w:rsidRPr="003555CA">
        <w:rPr>
          <w:kern w:val="0"/>
          <w:sz w:val="28"/>
          <w:szCs w:val="28"/>
        </w:rPr>
        <w:t>а</w:t>
      </w:r>
      <w:r w:rsidRPr="003555CA">
        <w:rPr>
          <w:kern w:val="0"/>
          <w:sz w:val="28"/>
          <w:szCs w:val="28"/>
        </w:rPr>
        <w:t xml:space="preserve"> </w:t>
      </w:r>
      <w:r w:rsidR="002D3940" w:rsidRPr="003555CA">
        <w:rPr>
          <w:kern w:val="0"/>
          <w:sz w:val="28"/>
          <w:szCs w:val="28"/>
        </w:rPr>
        <w:t xml:space="preserve">с кадастровым номером 36:34:0505035:2 </w:t>
      </w:r>
      <w:r w:rsidRPr="003555CA">
        <w:rPr>
          <w:kern w:val="0"/>
          <w:sz w:val="28"/>
          <w:szCs w:val="28"/>
        </w:rPr>
        <w:t xml:space="preserve">площадью </w:t>
      </w:r>
      <w:r w:rsidR="00FF2D22" w:rsidRPr="003555CA">
        <w:rPr>
          <w:kern w:val="0"/>
          <w:sz w:val="28"/>
          <w:szCs w:val="28"/>
        </w:rPr>
        <w:t>3022</w:t>
      </w:r>
      <w:r w:rsidR="003555CA">
        <w:rPr>
          <w:kern w:val="0"/>
          <w:sz w:val="28"/>
          <w:szCs w:val="28"/>
        </w:rPr>
        <w:t> </w:t>
      </w:r>
      <w:r w:rsidR="00146791" w:rsidRPr="003555CA">
        <w:rPr>
          <w:kern w:val="0"/>
          <w:sz w:val="28"/>
          <w:szCs w:val="28"/>
        </w:rPr>
        <w:t>кв.</w:t>
      </w:r>
      <w:r w:rsidR="003555CA">
        <w:rPr>
          <w:kern w:val="0"/>
          <w:sz w:val="28"/>
          <w:szCs w:val="28"/>
        </w:rPr>
        <w:t> </w:t>
      </w:r>
      <w:r w:rsidR="00146791" w:rsidRPr="003555CA">
        <w:rPr>
          <w:kern w:val="0"/>
          <w:sz w:val="28"/>
          <w:szCs w:val="28"/>
        </w:rPr>
        <w:t>м</w:t>
      </w:r>
      <w:r w:rsidR="00DC0FB5" w:rsidRPr="003555CA">
        <w:rPr>
          <w:kern w:val="0"/>
          <w:sz w:val="28"/>
          <w:szCs w:val="28"/>
        </w:rPr>
        <w:t>, расположенного под многоквартирным жилым домом</w:t>
      </w:r>
      <w:r w:rsidRPr="003555CA">
        <w:rPr>
          <w:kern w:val="0"/>
          <w:sz w:val="28"/>
          <w:szCs w:val="28"/>
        </w:rPr>
        <w:t xml:space="preserve"> по </w:t>
      </w:r>
      <w:r w:rsidR="003555CA">
        <w:rPr>
          <w:sz w:val="28"/>
          <w:szCs w:val="28"/>
        </w:rPr>
        <w:t>пер. </w:t>
      </w:r>
      <w:r w:rsidR="00FF2D22" w:rsidRPr="003555CA">
        <w:rPr>
          <w:sz w:val="28"/>
          <w:szCs w:val="28"/>
        </w:rPr>
        <w:t>Архипова</w:t>
      </w:r>
      <w:r w:rsidRPr="003555CA">
        <w:rPr>
          <w:kern w:val="0"/>
          <w:sz w:val="28"/>
          <w:szCs w:val="28"/>
        </w:rPr>
        <w:t>,</w:t>
      </w:r>
      <w:r w:rsidR="00AB382B">
        <w:rPr>
          <w:kern w:val="0"/>
          <w:sz w:val="28"/>
          <w:szCs w:val="28"/>
        </w:rPr>
        <w:t> </w:t>
      </w:r>
      <w:r w:rsidR="00FF2D22" w:rsidRPr="003555CA">
        <w:rPr>
          <w:kern w:val="0"/>
          <w:sz w:val="28"/>
          <w:szCs w:val="28"/>
        </w:rPr>
        <w:t>7</w:t>
      </w:r>
      <w:r w:rsidR="00DC0FB5" w:rsidRPr="003555CA">
        <w:rPr>
          <w:kern w:val="0"/>
          <w:sz w:val="28"/>
          <w:szCs w:val="28"/>
        </w:rPr>
        <w:t>а</w:t>
      </w:r>
      <w:r w:rsidRPr="003555CA">
        <w:rPr>
          <w:kern w:val="0"/>
          <w:sz w:val="28"/>
          <w:szCs w:val="28"/>
        </w:rPr>
        <w:t>.</w:t>
      </w:r>
    </w:p>
    <w:p w:rsidR="00DC0FB5" w:rsidRPr="003555CA" w:rsidRDefault="00D714EB" w:rsidP="003555CA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sz w:val="28"/>
          <w:szCs w:val="28"/>
        </w:rPr>
      </w:pPr>
      <w:r w:rsidRPr="003555CA">
        <w:rPr>
          <w:sz w:val="28"/>
          <w:szCs w:val="28"/>
        </w:rPr>
        <w:t xml:space="preserve">Согласно сведениям </w:t>
      </w:r>
      <w:r w:rsidR="00676CC4" w:rsidRPr="003555CA">
        <w:rPr>
          <w:sz w:val="28"/>
          <w:szCs w:val="28"/>
        </w:rPr>
        <w:t>ЕГРН</w:t>
      </w:r>
      <w:r w:rsidR="007318DF" w:rsidRPr="003555CA">
        <w:rPr>
          <w:sz w:val="28"/>
          <w:szCs w:val="28"/>
        </w:rPr>
        <w:t xml:space="preserve"> </w:t>
      </w:r>
      <w:r w:rsidRPr="003555CA">
        <w:rPr>
          <w:sz w:val="28"/>
          <w:szCs w:val="28"/>
        </w:rPr>
        <w:t xml:space="preserve">земельный участок </w:t>
      </w:r>
      <w:r w:rsidRPr="003555CA">
        <w:rPr>
          <w:kern w:val="0"/>
          <w:sz w:val="28"/>
          <w:szCs w:val="28"/>
        </w:rPr>
        <w:t xml:space="preserve">по </w:t>
      </w:r>
      <w:r w:rsidR="003555CA">
        <w:rPr>
          <w:sz w:val="28"/>
          <w:szCs w:val="28"/>
        </w:rPr>
        <w:t>пер. </w:t>
      </w:r>
      <w:r w:rsidRPr="003555CA">
        <w:rPr>
          <w:sz w:val="28"/>
          <w:szCs w:val="28"/>
        </w:rPr>
        <w:t>Архипова</w:t>
      </w:r>
      <w:r w:rsidRPr="003555CA">
        <w:rPr>
          <w:kern w:val="0"/>
          <w:sz w:val="28"/>
          <w:szCs w:val="28"/>
        </w:rPr>
        <w:t>,</w:t>
      </w:r>
      <w:r w:rsidR="00AB382B">
        <w:rPr>
          <w:kern w:val="0"/>
          <w:sz w:val="28"/>
          <w:szCs w:val="28"/>
        </w:rPr>
        <w:t> </w:t>
      </w:r>
      <w:r w:rsidRPr="003555CA">
        <w:rPr>
          <w:kern w:val="0"/>
          <w:sz w:val="28"/>
          <w:szCs w:val="28"/>
        </w:rPr>
        <w:t>7а</w:t>
      </w:r>
      <w:r w:rsidRPr="003555CA">
        <w:rPr>
          <w:sz w:val="28"/>
          <w:szCs w:val="28"/>
        </w:rPr>
        <w:t xml:space="preserve"> учтен </w:t>
      </w:r>
      <w:r w:rsidR="007318DF" w:rsidRPr="003555CA">
        <w:rPr>
          <w:sz w:val="28"/>
          <w:szCs w:val="28"/>
        </w:rPr>
        <w:t xml:space="preserve">с кадастровым номером </w:t>
      </w:r>
      <w:r w:rsidR="007318DF" w:rsidRPr="003555CA">
        <w:rPr>
          <w:bCs/>
          <w:sz w:val="28"/>
          <w:szCs w:val="28"/>
        </w:rPr>
        <w:t>36:34:0505035:2</w:t>
      </w:r>
      <w:r w:rsidR="009B7118" w:rsidRPr="003555CA">
        <w:rPr>
          <w:bCs/>
          <w:sz w:val="28"/>
          <w:szCs w:val="28"/>
        </w:rPr>
        <w:t>,</w:t>
      </w:r>
      <w:r w:rsidR="007318DF" w:rsidRPr="003555CA">
        <w:rPr>
          <w:bCs/>
          <w:sz w:val="28"/>
          <w:szCs w:val="28"/>
        </w:rPr>
        <w:t xml:space="preserve"> </w:t>
      </w:r>
      <w:r w:rsidR="00DC0FB5" w:rsidRPr="003555CA">
        <w:rPr>
          <w:sz w:val="28"/>
          <w:szCs w:val="28"/>
        </w:rPr>
        <w:t xml:space="preserve">площадью </w:t>
      </w:r>
      <w:r w:rsidR="007318DF" w:rsidRPr="003555CA">
        <w:rPr>
          <w:sz w:val="28"/>
          <w:szCs w:val="28"/>
        </w:rPr>
        <w:t xml:space="preserve">3167 кв. м </w:t>
      </w:r>
      <w:r w:rsidR="007318DF" w:rsidRPr="003555CA">
        <w:rPr>
          <w:rFonts w:eastAsia="Lucida Sans Unicode"/>
          <w:bCs/>
          <w:sz w:val="28"/>
          <w:szCs w:val="28"/>
          <w:lang w:bidi="ru-RU"/>
        </w:rPr>
        <w:t>и</w:t>
      </w:r>
      <w:r w:rsidR="00DC0FB5" w:rsidRPr="003555CA">
        <w:rPr>
          <w:sz w:val="28"/>
          <w:szCs w:val="28"/>
        </w:rPr>
        <w:t xml:space="preserve"> видом разрешенного использования «</w:t>
      </w:r>
      <w:r w:rsidRPr="003555CA">
        <w:rPr>
          <w:sz w:val="28"/>
          <w:szCs w:val="28"/>
        </w:rPr>
        <w:t>Под многоэтажную жилую застройку</w:t>
      </w:r>
      <w:r w:rsidR="00DC0FB5" w:rsidRPr="003555CA">
        <w:rPr>
          <w:sz w:val="28"/>
          <w:szCs w:val="28"/>
        </w:rPr>
        <w:t>»</w:t>
      </w:r>
      <w:r w:rsidR="00E0756A" w:rsidRPr="003555CA">
        <w:rPr>
          <w:sz w:val="28"/>
          <w:szCs w:val="28"/>
        </w:rPr>
        <w:t>, однако границы земельного участка не установлены в соответствии с требованиями действующего законодательства и подлежат уточнению</w:t>
      </w:r>
      <w:r w:rsidRPr="003555CA">
        <w:rPr>
          <w:sz w:val="28"/>
          <w:szCs w:val="28"/>
        </w:rPr>
        <w:t xml:space="preserve">. </w:t>
      </w:r>
    </w:p>
    <w:p w:rsidR="00DC0FB5" w:rsidRPr="003555CA" w:rsidRDefault="00207435" w:rsidP="003555CA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555CA">
        <w:rPr>
          <w:kern w:val="0"/>
          <w:sz w:val="28"/>
          <w:szCs w:val="28"/>
        </w:rPr>
        <w:t>Жилая площадь многоквартирного дома</w:t>
      </w:r>
      <w:r w:rsidR="009B7118" w:rsidRPr="003555CA">
        <w:rPr>
          <w:kern w:val="0"/>
          <w:sz w:val="28"/>
          <w:szCs w:val="28"/>
        </w:rPr>
        <w:t xml:space="preserve"> –</w:t>
      </w:r>
      <w:r w:rsidRPr="003555CA">
        <w:rPr>
          <w:kern w:val="0"/>
          <w:sz w:val="28"/>
          <w:szCs w:val="28"/>
        </w:rPr>
        <w:t xml:space="preserve"> 2712,2 кв. м.</w:t>
      </w:r>
    </w:p>
    <w:p w:rsidR="00207435" w:rsidRPr="003555CA" w:rsidRDefault="009B7118" w:rsidP="003555CA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555CA">
        <w:rPr>
          <w:kern w:val="0"/>
          <w:sz w:val="28"/>
          <w:szCs w:val="28"/>
        </w:rPr>
        <w:t>Этажность –</w:t>
      </w:r>
      <w:r w:rsidR="00207435" w:rsidRPr="003555CA">
        <w:rPr>
          <w:kern w:val="0"/>
          <w:sz w:val="28"/>
          <w:szCs w:val="28"/>
        </w:rPr>
        <w:t xml:space="preserve"> 5.</w:t>
      </w:r>
    </w:p>
    <w:p w:rsidR="00207435" w:rsidRPr="003555CA" w:rsidRDefault="009B7118" w:rsidP="003555CA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555CA">
        <w:rPr>
          <w:kern w:val="0"/>
          <w:sz w:val="28"/>
          <w:szCs w:val="28"/>
        </w:rPr>
        <w:t>Год постройки –</w:t>
      </w:r>
      <w:r w:rsidR="00207435" w:rsidRPr="003555CA">
        <w:rPr>
          <w:kern w:val="0"/>
          <w:sz w:val="28"/>
          <w:szCs w:val="28"/>
        </w:rPr>
        <w:t xml:space="preserve"> 1977.</w:t>
      </w:r>
    </w:p>
    <w:p w:rsidR="00207435" w:rsidRPr="003555CA" w:rsidRDefault="00207435" w:rsidP="003555CA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555CA">
        <w:rPr>
          <w:kern w:val="0"/>
          <w:sz w:val="28"/>
          <w:szCs w:val="28"/>
        </w:rPr>
        <w:t>Уде</w:t>
      </w:r>
      <w:r w:rsidR="009B7118" w:rsidRPr="003555CA">
        <w:rPr>
          <w:kern w:val="0"/>
          <w:sz w:val="28"/>
          <w:szCs w:val="28"/>
        </w:rPr>
        <w:t>льный показатель земельной доли –</w:t>
      </w:r>
      <w:r w:rsidRPr="003555CA">
        <w:rPr>
          <w:kern w:val="0"/>
          <w:sz w:val="28"/>
          <w:szCs w:val="28"/>
        </w:rPr>
        <w:t xml:space="preserve"> 1,36.</w:t>
      </w:r>
    </w:p>
    <w:p w:rsidR="00207435" w:rsidRPr="003555CA" w:rsidRDefault="003C69D2" w:rsidP="003555CA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555CA">
        <w:rPr>
          <w:kern w:val="0"/>
          <w:sz w:val="28"/>
          <w:szCs w:val="28"/>
        </w:rPr>
        <w:t>Нормативн</w:t>
      </w:r>
      <w:r w:rsidR="00207435" w:rsidRPr="003555CA">
        <w:rPr>
          <w:kern w:val="0"/>
          <w:sz w:val="28"/>
          <w:szCs w:val="28"/>
        </w:rPr>
        <w:t xml:space="preserve">ый размер </w:t>
      </w:r>
      <w:r w:rsidR="00E0756A" w:rsidRPr="003555CA">
        <w:rPr>
          <w:kern w:val="0"/>
          <w:sz w:val="28"/>
          <w:szCs w:val="28"/>
        </w:rPr>
        <w:t>земельного участка</w:t>
      </w:r>
      <w:r w:rsidR="009B7118" w:rsidRPr="003555CA">
        <w:rPr>
          <w:kern w:val="0"/>
          <w:sz w:val="28"/>
          <w:szCs w:val="28"/>
        </w:rPr>
        <w:t xml:space="preserve"> –</w:t>
      </w:r>
      <w:r w:rsidR="00207435" w:rsidRPr="003555CA">
        <w:rPr>
          <w:kern w:val="0"/>
          <w:sz w:val="28"/>
          <w:szCs w:val="28"/>
        </w:rPr>
        <w:t xml:space="preserve"> 3688,5 кв. м.</w:t>
      </w:r>
    </w:p>
    <w:p w:rsidR="00E0756A" w:rsidRPr="003555CA" w:rsidRDefault="00E0756A" w:rsidP="003555CA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555CA">
        <w:rPr>
          <w:kern w:val="0"/>
          <w:sz w:val="28"/>
          <w:szCs w:val="28"/>
        </w:rPr>
        <w:t xml:space="preserve">Уточненная площадь земельного участка меньше площади, указанной в ЕГРН, поскольку отсутствует возможность образования земельного участка с площадью, соответствующей сведениям ЕГРН, в связи с поставленными на кадастровый учет смежными земельными участками. </w:t>
      </w:r>
    </w:p>
    <w:p w:rsidR="00676CC4" w:rsidRPr="003555CA" w:rsidRDefault="00676CC4" w:rsidP="003555CA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555CA">
        <w:rPr>
          <w:kern w:val="0"/>
          <w:sz w:val="28"/>
          <w:szCs w:val="28"/>
        </w:rPr>
        <w:t>Вид разрешенного использования земельного участка приводится в соответствие Правилам землепользования и застройки и устанавливается как «</w:t>
      </w:r>
      <w:proofErr w:type="spellStart"/>
      <w:r w:rsidRPr="003555CA">
        <w:rPr>
          <w:kern w:val="0"/>
          <w:sz w:val="28"/>
          <w:szCs w:val="28"/>
        </w:rPr>
        <w:t>Среднеэтажная</w:t>
      </w:r>
      <w:proofErr w:type="spellEnd"/>
      <w:r w:rsidRPr="003555CA">
        <w:rPr>
          <w:kern w:val="0"/>
          <w:sz w:val="28"/>
          <w:szCs w:val="28"/>
        </w:rPr>
        <w:t xml:space="preserve"> жилая застройка».</w:t>
      </w:r>
    </w:p>
    <w:p w:rsidR="00207435" w:rsidRPr="003555CA" w:rsidRDefault="00207435" w:rsidP="003555CA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555CA">
        <w:rPr>
          <w:kern w:val="0"/>
          <w:sz w:val="28"/>
          <w:szCs w:val="28"/>
        </w:rPr>
        <w:t>Границы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</w:t>
      </w:r>
      <w:r w:rsidR="009B7118" w:rsidRPr="003555CA">
        <w:rPr>
          <w:kern w:val="0"/>
          <w:sz w:val="28"/>
          <w:szCs w:val="28"/>
        </w:rPr>
        <w:t>,</w:t>
      </w:r>
      <w:r w:rsidRPr="003555CA">
        <w:rPr>
          <w:kern w:val="0"/>
          <w:sz w:val="28"/>
          <w:szCs w:val="28"/>
        </w:rPr>
        <w:t xml:space="preserve"> требований, установленных градостроительным регламентом, а также нормативных размеров земельных участков в кондоминиумах.</w:t>
      </w:r>
    </w:p>
    <w:p w:rsidR="00207435" w:rsidRPr="003555CA" w:rsidRDefault="00207435" w:rsidP="003555CA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555CA">
        <w:rPr>
          <w:kern w:val="0"/>
          <w:sz w:val="28"/>
          <w:szCs w:val="28"/>
        </w:rPr>
        <w:t xml:space="preserve">Площадь </w:t>
      </w:r>
      <w:r w:rsidR="00E0756A" w:rsidRPr="003555CA">
        <w:rPr>
          <w:kern w:val="0"/>
          <w:sz w:val="28"/>
          <w:szCs w:val="28"/>
        </w:rPr>
        <w:t xml:space="preserve">земельного участка </w:t>
      </w:r>
      <w:r w:rsidRPr="003555CA">
        <w:rPr>
          <w:kern w:val="0"/>
          <w:sz w:val="28"/>
          <w:szCs w:val="28"/>
        </w:rPr>
        <w:t>меньше нормативной площади в силу сложившихся планировочных особенностей.</w:t>
      </w:r>
    </w:p>
    <w:p w:rsidR="00247D67" w:rsidRPr="003555CA" w:rsidRDefault="00247D67" w:rsidP="003555CA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555CA">
        <w:rPr>
          <w:rFonts w:eastAsia="Calibri"/>
          <w:kern w:val="0"/>
          <w:sz w:val="28"/>
          <w:szCs w:val="28"/>
          <w:lang w:eastAsia="ar-SA"/>
        </w:rPr>
        <w:t>Ведомость координат</w:t>
      </w:r>
      <w:r w:rsidR="009B7118" w:rsidRPr="003555CA">
        <w:rPr>
          <w:rFonts w:eastAsia="Calibri"/>
          <w:kern w:val="0"/>
          <w:sz w:val="28"/>
          <w:szCs w:val="28"/>
          <w:lang w:eastAsia="ar-SA"/>
        </w:rPr>
        <w:t xml:space="preserve"> характерных точек границ образуемого земельного участка</w:t>
      </w:r>
      <w:r w:rsidRPr="003555CA">
        <w:rPr>
          <w:rFonts w:eastAsia="Calibri"/>
          <w:kern w:val="0"/>
          <w:sz w:val="28"/>
          <w:szCs w:val="28"/>
          <w:lang w:eastAsia="ar-SA"/>
        </w:rPr>
        <w:t xml:space="preserve"> представлена в таблице </w:t>
      </w:r>
      <w:r w:rsidR="003555CA">
        <w:rPr>
          <w:rFonts w:eastAsia="Calibri"/>
          <w:kern w:val="0"/>
          <w:sz w:val="28"/>
          <w:szCs w:val="28"/>
          <w:lang w:eastAsia="ar-SA"/>
        </w:rPr>
        <w:t>№ </w:t>
      </w:r>
      <w:r w:rsidR="00207435" w:rsidRPr="003555CA">
        <w:rPr>
          <w:rFonts w:eastAsia="Calibri"/>
          <w:kern w:val="0"/>
          <w:sz w:val="28"/>
          <w:szCs w:val="28"/>
          <w:lang w:eastAsia="ar-SA"/>
        </w:rPr>
        <w:t>3</w:t>
      </w:r>
      <w:r w:rsidRPr="003555CA">
        <w:rPr>
          <w:rFonts w:eastAsia="Calibri"/>
          <w:kern w:val="0"/>
          <w:sz w:val="28"/>
          <w:szCs w:val="28"/>
          <w:lang w:eastAsia="ar-SA"/>
        </w:rPr>
        <w:t>.</w:t>
      </w:r>
    </w:p>
    <w:p w:rsidR="00247D67" w:rsidRPr="003555CA" w:rsidRDefault="00247D67" w:rsidP="003555CA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3555CA">
        <w:rPr>
          <w:rFonts w:eastAsia="Calibri"/>
          <w:kern w:val="0"/>
          <w:sz w:val="28"/>
          <w:szCs w:val="28"/>
          <w:lang w:eastAsia="ar-SA"/>
        </w:rPr>
        <w:lastRenderedPageBreak/>
        <w:t xml:space="preserve">Таблица </w:t>
      </w:r>
      <w:r w:rsidR="003555CA">
        <w:rPr>
          <w:rFonts w:eastAsia="Calibri"/>
          <w:kern w:val="0"/>
          <w:sz w:val="28"/>
          <w:szCs w:val="28"/>
          <w:lang w:eastAsia="ar-SA"/>
        </w:rPr>
        <w:t>№ </w:t>
      </w:r>
      <w:r w:rsidR="00207435" w:rsidRPr="003555CA">
        <w:rPr>
          <w:rFonts w:eastAsia="Calibri"/>
          <w:kern w:val="0"/>
          <w:sz w:val="28"/>
          <w:szCs w:val="28"/>
          <w:lang w:eastAsia="ar-SA"/>
        </w:rPr>
        <w:t>3</w:t>
      </w:r>
    </w:p>
    <w:tbl>
      <w:tblPr>
        <w:tblStyle w:val="82"/>
        <w:tblW w:w="5000" w:type="pct"/>
        <w:tblLook w:val="04A0" w:firstRow="1" w:lastRow="0" w:firstColumn="1" w:lastColumn="0" w:noHBand="0" w:noVBand="1"/>
      </w:tblPr>
      <w:tblGrid>
        <w:gridCol w:w="2902"/>
        <w:gridCol w:w="3431"/>
        <w:gridCol w:w="3236"/>
      </w:tblGrid>
      <w:tr w:rsidR="00247D67" w:rsidRPr="003555CA" w:rsidTr="008E7452">
        <w:trPr>
          <w:trHeight w:val="210"/>
        </w:trPr>
        <w:tc>
          <w:tcPr>
            <w:tcW w:w="1516" w:type="pct"/>
            <w:vMerge w:val="restart"/>
            <w:vAlign w:val="center"/>
          </w:tcPr>
          <w:p w:rsidR="00247D67" w:rsidRPr="003555CA" w:rsidRDefault="009B7118" w:rsidP="003555CA">
            <w:pPr>
              <w:widowControl/>
              <w:tabs>
                <w:tab w:val="left" w:pos="284"/>
              </w:tabs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555CA">
              <w:rPr>
                <w:bCs/>
                <w:color w:val="000000"/>
                <w:kern w:val="0"/>
                <w:sz w:val="24"/>
                <w:szCs w:val="24"/>
              </w:rPr>
              <w:t>Номер характерной</w:t>
            </w:r>
            <w:r w:rsidR="003555CA">
              <w:rPr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="008E7452" w:rsidRPr="003555CA">
              <w:rPr>
                <w:bCs/>
                <w:color w:val="000000"/>
                <w:kern w:val="0"/>
                <w:sz w:val="24"/>
                <w:szCs w:val="24"/>
              </w:rPr>
              <w:t>точки</w:t>
            </w:r>
          </w:p>
        </w:tc>
        <w:tc>
          <w:tcPr>
            <w:tcW w:w="3484" w:type="pct"/>
            <w:gridSpan w:val="2"/>
            <w:vAlign w:val="center"/>
          </w:tcPr>
          <w:p w:rsidR="00247D67" w:rsidRPr="003555CA" w:rsidRDefault="008E7452" w:rsidP="003555CA">
            <w:pPr>
              <w:widowControl/>
              <w:tabs>
                <w:tab w:val="left" w:pos="284"/>
              </w:tabs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555CA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247D67" w:rsidRPr="003555CA" w:rsidTr="009B7118">
        <w:trPr>
          <w:trHeight w:val="345"/>
        </w:trPr>
        <w:tc>
          <w:tcPr>
            <w:tcW w:w="1516" w:type="pct"/>
            <w:vMerge/>
            <w:vAlign w:val="center"/>
          </w:tcPr>
          <w:p w:rsidR="00247D67" w:rsidRPr="003555CA" w:rsidRDefault="00247D67" w:rsidP="003555CA">
            <w:pPr>
              <w:widowControl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93" w:type="pct"/>
            <w:vAlign w:val="center"/>
          </w:tcPr>
          <w:p w:rsidR="00247D67" w:rsidRPr="003555CA" w:rsidRDefault="00247D67" w:rsidP="003555CA">
            <w:pPr>
              <w:widowControl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  <w:lang w:val="en-US"/>
              </w:rPr>
            </w:pPr>
            <w:r w:rsidRPr="003555CA">
              <w:rPr>
                <w:bCs/>
                <w:color w:val="000000"/>
                <w:kern w:val="0"/>
                <w:sz w:val="24"/>
                <w:szCs w:val="24"/>
                <w:lang w:val="en-US"/>
              </w:rPr>
              <w:t>X</w:t>
            </w:r>
          </w:p>
        </w:tc>
        <w:tc>
          <w:tcPr>
            <w:tcW w:w="1691" w:type="pct"/>
            <w:vAlign w:val="center"/>
          </w:tcPr>
          <w:p w:rsidR="00247D67" w:rsidRPr="003555CA" w:rsidRDefault="00247D67" w:rsidP="003555CA">
            <w:pPr>
              <w:widowControl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  <w:lang w:val="en-US"/>
              </w:rPr>
            </w:pPr>
            <w:r w:rsidRPr="003555CA">
              <w:rPr>
                <w:bCs/>
                <w:color w:val="000000"/>
                <w:kern w:val="0"/>
                <w:sz w:val="24"/>
                <w:szCs w:val="24"/>
                <w:lang w:val="en-US"/>
              </w:rPr>
              <w:t>Y</w:t>
            </w:r>
          </w:p>
        </w:tc>
      </w:tr>
      <w:tr w:rsidR="00207435" w:rsidRPr="003555CA" w:rsidTr="00452FA2">
        <w:trPr>
          <w:trHeight w:val="138"/>
        </w:trPr>
        <w:tc>
          <w:tcPr>
            <w:tcW w:w="1516" w:type="pct"/>
          </w:tcPr>
          <w:p w:rsidR="00207435" w:rsidRPr="003555CA" w:rsidRDefault="0020743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</w:t>
            </w:r>
          </w:p>
        </w:tc>
        <w:tc>
          <w:tcPr>
            <w:tcW w:w="1793" w:type="pct"/>
          </w:tcPr>
          <w:p w:rsidR="00207435" w:rsidRPr="003555CA" w:rsidRDefault="0020743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512995.96</w:t>
            </w:r>
          </w:p>
        </w:tc>
        <w:tc>
          <w:tcPr>
            <w:tcW w:w="1691" w:type="pct"/>
          </w:tcPr>
          <w:p w:rsidR="00207435" w:rsidRPr="003555CA" w:rsidRDefault="0020743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1294295.55</w:t>
            </w:r>
          </w:p>
        </w:tc>
      </w:tr>
      <w:tr w:rsidR="00207435" w:rsidRPr="003555CA" w:rsidTr="00452FA2">
        <w:trPr>
          <w:trHeight w:val="138"/>
        </w:trPr>
        <w:tc>
          <w:tcPr>
            <w:tcW w:w="1516" w:type="pct"/>
          </w:tcPr>
          <w:p w:rsidR="00207435" w:rsidRPr="003555CA" w:rsidRDefault="0020743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2</w:t>
            </w:r>
          </w:p>
        </w:tc>
        <w:tc>
          <w:tcPr>
            <w:tcW w:w="1793" w:type="pct"/>
          </w:tcPr>
          <w:p w:rsidR="00207435" w:rsidRPr="003555CA" w:rsidRDefault="0020743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513030.10</w:t>
            </w:r>
          </w:p>
        </w:tc>
        <w:tc>
          <w:tcPr>
            <w:tcW w:w="1691" w:type="pct"/>
          </w:tcPr>
          <w:p w:rsidR="00207435" w:rsidRPr="003555CA" w:rsidRDefault="0020743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1294349.87</w:t>
            </w:r>
          </w:p>
        </w:tc>
      </w:tr>
      <w:tr w:rsidR="00207435" w:rsidRPr="003555CA" w:rsidTr="00452FA2">
        <w:trPr>
          <w:trHeight w:val="138"/>
        </w:trPr>
        <w:tc>
          <w:tcPr>
            <w:tcW w:w="1516" w:type="pct"/>
          </w:tcPr>
          <w:p w:rsidR="00207435" w:rsidRPr="003555CA" w:rsidRDefault="0020743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3</w:t>
            </w:r>
          </w:p>
        </w:tc>
        <w:tc>
          <w:tcPr>
            <w:tcW w:w="1793" w:type="pct"/>
          </w:tcPr>
          <w:p w:rsidR="00207435" w:rsidRPr="003555CA" w:rsidRDefault="0020743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512990.15</w:t>
            </w:r>
          </w:p>
        </w:tc>
        <w:tc>
          <w:tcPr>
            <w:tcW w:w="1691" w:type="pct"/>
          </w:tcPr>
          <w:p w:rsidR="00207435" w:rsidRPr="003555CA" w:rsidRDefault="0020743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1294374.74</w:t>
            </w:r>
          </w:p>
        </w:tc>
      </w:tr>
      <w:tr w:rsidR="00207435" w:rsidRPr="003555CA" w:rsidTr="00452FA2">
        <w:trPr>
          <w:trHeight w:val="138"/>
        </w:trPr>
        <w:tc>
          <w:tcPr>
            <w:tcW w:w="1516" w:type="pct"/>
          </w:tcPr>
          <w:p w:rsidR="00207435" w:rsidRPr="003555CA" w:rsidRDefault="0020743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4</w:t>
            </w:r>
          </w:p>
        </w:tc>
        <w:tc>
          <w:tcPr>
            <w:tcW w:w="1793" w:type="pct"/>
          </w:tcPr>
          <w:p w:rsidR="00207435" w:rsidRPr="003555CA" w:rsidRDefault="0020743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512955.94</w:t>
            </w:r>
          </w:p>
        </w:tc>
        <w:tc>
          <w:tcPr>
            <w:tcW w:w="1691" w:type="pct"/>
          </w:tcPr>
          <w:p w:rsidR="00207435" w:rsidRPr="003555CA" w:rsidRDefault="0020743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1294320.32</w:t>
            </w:r>
          </w:p>
        </w:tc>
      </w:tr>
      <w:tr w:rsidR="00207435" w:rsidRPr="003555CA" w:rsidTr="00452FA2">
        <w:trPr>
          <w:trHeight w:val="138"/>
        </w:trPr>
        <w:tc>
          <w:tcPr>
            <w:tcW w:w="1516" w:type="pct"/>
          </w:tcPr>
          <w:p w:rsidR="00207435" w:rsidRPr="003555CA" w:rsidRDefault="0020743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</w:t>
            </w:r>
          </w:p>
        </w:tc>
        <w:tc>
          <w:tcPr>
            <w:tcW w:w="1793" w:type="pct"/>
          </w:tcPr>
          <w:p w:rsidR="00207435" w:rsidRPr="003555CA" w:rsidRDefault="0020743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512995.96</w:t>
            </w:r>
          </w:p>
        </w:tc>
        <w:tc>
          <w:tcPr>
            <w:tcW w:w="1691" w:type="pct"/>
          </w:tcPr>
          <w:p w:rsidR="00207435" w:rsidRPr="003555CA" w:rsidRDefault="00207435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1294295.55</w:t>
            </w:r>
          </w:p>
        </w:tc>
      </w:tr>
    </w:tbl>
    <w:p w:rsidR="002165C2" w:rsidRPr="003555CA" w:rsidRDefault="002165C2" w:rsidP="003555CA">
      <w:pPr>
        <w:widowControl/>
        <w:spacing w:line="240" w:lineRule="auto"/>
        <w:ind w:firstLine="0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22C78" w:rsidRPr="003555CA" w:rsidRDefault="00D43FD4" w:rsidP="003555CA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3555CA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3555CA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3555CA">
        <w:rPr>
          <w:rFonts w:eastAsia="Lucida Sans Unicode"/>
          <w:b/>
          <w:spacing w:val="-5"/>
          <w:sz w:val="28"/>
          <w:szCs w:val="28"/>
          <w:lang w:bidi="ru-RU"/>
        </w:rPr>
        <w:t>2 (ЗУ</w:t>
      </w:r>
      <w:proofErr w:type="gramStart"/>
      <w:r w:rsidR="00322C78" w:rsidRPr="003555CA">
        <w:rPr>
          <w:rFonts w:eastAsia="Lucida Sans Unicode"/>
          <w:b/>
          <w:spacing w:val="-5"/>
          <w:sz w:val="28"/>
          <w:szCs w:val="28"/>
          <w:lang w:bidi="ru-RU"/>
        </w:rPr>
        <w:t>2</w:t>
      </w:r>
      <w:proofErr w:type="gramEnd"/>
      <w:r w:rsidR="00322C78" w:rsidRPr="003555CA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207435" w:rsidRPr="003555CA" w:rsidRDefault="008E7452" w:rsidP="003555CA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555CA">
        <w:rPr>
          <w:sz w:val="28"/>
          <w:szCs w:val="28"/>
        </w:rPr>
        <w:t xml:space="preserve">Проектом межевания предлагается </w:t>
      </w:r>
      <w:r w:rsidR="00676CC4" w:rsidRPr="003555CA">
        <w:rPr>
          <w:sz w:val="28"/>
          <w:szCs w:val="28"/>
        </w:rPr>
        <w:t xml:space="preserve">уточнить границы земельного участка с кадастровым номером 36:34:0505035:3 </w:t>
      </w:r>
      <w:r w:rsidRPr="003555CA">
        <w:rPr>
          <w:sz w:val="28"/>
          <w:szCs w:val="28"/>
        </w:rPr>
        <w:t xml:space="preserve">площадью </w:t>
      </w:r>
      <w:r w:rsidR="00207435" w:rsidRPr="003555CA">
        <w:rPr>
          <w:sz w:val="28"/>
          <w:szCs w:val="28"/>
        </w:rPr>
        <w:t>3149</w:t>
      </w:r>
      <w:r w:rsidR="003555CA">
        <w:rPr>
          <w:sz w:val="28"/>
          <w:szCs w:val="28"/>
        </w:rPr>
        <w:t> </w:t>
      </w:r>
      <w:r w:rsidRPr="003555CA">
        <w:rPr>
          <w:sz w:val="28"/>
          <w:szCs w:val="28"/>
        </w:rPr>
        <w:t>кв.</w:t>
      </w:r>
      <w:r w:rsidR="003555CA">
        <w:rPr>
          <w:sz w:val="28"/>
          <w:szCs w:val="28"/>
        </w:rPr>
        <w:t> </w:t>
      </w:r>
      <w:r w:rsidRPr="003555CA">
        <w:rPr>
          <w:sz w:val="28"/>
          <w:szCs w:val="28"/>
        </w:rPr>
        <w:t xml:space="preserve">м, </w:t>
      </w:r>
      <w:r w:rsidR="00676CC4" w:rsidRPr="003555CA">
        <w:rPr>
          <w:sz w:val="28"/>
          <w:szCs w:val="28"/>
        </w:rPr>
        <w:t xml:space="preserve">расположенного под многоквартирным жилым домом по </w:t>
      </w:r>
      <w:r w:rsidR="003555CA">
        <w:rPr>
          <w:sz w:val="28"/>
          <w:szCs w:val="28"/>
        </w:rPr>
        <w:t>пер. </w:t>
      </w:r>
      <w:r w:rsidR="00676CC4" w:rsidRPr="003555CA">
        <w:rPr>
          <w:sz w:val="28"/>
          <w:szCs w:val="28"/>
        </w:rPr>
        <w:t>Архипова,</w:t>
      </w:r>
      <w:r w:rsidR="003555CA">
        <w:rPr>
          <w:sz w:val="28"/>
          <w:szCs w:val="28"/>
        </w:rPr>
        <w:t> </w:t>
      </w:r>
      <w:r w:rsidR="00207435" w:rsidRPr="003555CA">
        <w:rPr>
          <w:kern w:val="0"/>
          <w:sz w:val="28"/>
          <w:szCs w:val="28"/>
        </w:rPr>
        <w:t>9</w:t>
      </w:r>
      <w:r w:rsidR="00676CC4" w:rsidRPr="003555CA">
        <w:rPr>
          <w:kern w:val="0"/>
          <w:sz w:val="28"/>
          <w:szCs w:val="28"/>
        </w:rPr>
        <w:t>а.</w:t>
      </w:r>
    </w:p>
    <w:p w:rsidR="00676CC4" w:rsidRPr="003555CA" w:rsidRDefault="00676CC4" w:rsidP="003555CA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sz w:val="28"/>
          <w:szCs w:val="28"/>
        </w:rPr>
      </w:pPr>
      <w:r w:rsidRPr="003555CA">
        <w:rPr>
          <w:sz w:val="28"/>
          <w:szCs w:val="28"/>
        </w:rPr>
        <w:t xml:space="preserve">Согласно сведениям ЕГРН земельный участок </w:t>
      </w:r>
      <w:r w:rsidRPr="003555CA">
        <w:rPr>
          <w:kern w:val="0"/>
          <w:sz w:val="28"/>
          <w:szCs w:val="28"/>
        </w:rPr>
        <w:t xml:space="preserve">по </w:t>
      </w:r>
      <w:r w:rsidR="003555CA">
        <w:rPr>
          <w:sz w:val="28"/>
          <w:szCs w:val="28"/>
        </w:rPr>
        <w:t>пер. </w:t>
      </w:r>
      <w:r w:rsidRPr="003555CA">
        <w:rPr>
          <w:sz w:val="28"/>
          <w:szCs w:val="28"/>
        </w:rPr>
        <w:t>Архипова</w:t>
      </w:r>
      <w:r w:rsidRPr="003555CA">
        <w:rPr>
          <w:kern w:val="0"/>
          <w:sz w:val="28"/>
          <w:szCs w:val="28"/>
        </w:rPr>
        <w:t>,</w:t>
      </w:r>
      <w:r w:rsidR="003555CA">
        <w:rPr>
          <w:kern w:val="0"/>
          <w:sz w:val="28"/>
          <w:szCs w:val="28"/>
        </w:rPr>
        <w:t> </w:t>
      </w:r>
      <w:r w:rsidRPr="003555CA">
        <w:rPr>
          <w:kern w:val="0"/>
          <w:sz w:val="28"/>
          <w:szCs w:val="28"/>
        </w:rPr>
        <w:t>9а</w:t>
      </w:r>
      <w:r w:rsidRPr="003555CA">
        <w:rPr>
          <w:sz w:val="28"/>
          <w:szCs w:val="28"/>
        </w:rPr>
        <w:t xml:space="preserve"> учтен с кадастровым номером </w:t>
      </w:r>
      <w:r w:rsidRPr="003555CA">
        <w:rPr>
          <w:bCs/>
          <w:sz w:val="28"/>
          <w:szCs w:val="28"/>
        </w:rPr>
        <w:t>36:34:0505035:3</w:t>
      </w:r>
      <w:r w:rsidR="00AD396E" w:rsidRPr="003555CA">
        <w:rPr>
          <w:bCs/>
          <w:sz w:val="28"/>
          <w:szCs w:val="28"/>
        </w:rPr>
        <w:t>,</w:t>
      </w:r>
      <w:r w:rsidRPr="003555CA">
        <w:rPr>
          <w:bCs/>
          <w:sz w:val="28"/>
          <w:szCs w:val="28"/>
        </w:rPr>
        <w:t xml:space="preserve"> </w:t>
      </w:r>
      <w:r w:rsidRPr="003555CA">
        <w:rPr>
          <w:sz w:val="28"/>
          <w:szCs w:val="28"/>
        </w:rPr>
        <w:t xml:space="preserve">площадью 3900 кв. м </w:t>
      </w:r>
      <w:r w:rsidRPr="003555CA">
        <w:rPr>
          <w:rFonts w:eastAsia="Lucida Sans Unicode"/>
          <w:bCs/>
          <w:sz w:val="28"/>
          <w:szCs w:val="28"/>
          <w:lang w:bidi="ru-RU"/>
        </w:rPr>
        <w:t>и</w:t>
      </w:r>
      <w:r w:rsidRPr="003555CA">
        <w:rPr>
          <w:sz w:val="28"/>
          <w:szCs w:val="28"/>
        </w:rPr>
        <w:t xml:space="preserve"> видом разрешенного использования «Под многоэтажную жилую застройку», однако границы земельного участка не установлены в соответствии с требованиями действующего законодательства и подлежат уточнению. </w:t>
      </w:r>
    </w:p>
    <w:p w:rsidR="00207435" w:rsidRPr="003555CA" w:rsidRDefault="00207435" w:rsidP="003555CA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555CA">
        <w:rPr>
          <w:sz w:val="28"/>
          <w:szCs w:val="28"/>
        </w:rPr>
        <w:t xml:space="preserve">Жилая площадь </w:t>
      </w:r>
      <w:r w:rsidRPr="003555CA">
        <w:rPr>
          <w:kern w:val="0"/>
          <w:sz w:val="28"/>
          <w:szCs w:val="28"/>
        </w:rPr>
        <w:t>многоквартирного дома</w:t>
      </w:r>
      <w:r w:rsidR="00AD396E" w:rsidRPr="003555CA">
        <w:rPr>
          <w:sz w:val="28"/>
          <w:szCs w:val="28"/>
        </w:rPr>
        <w:t xml:space="preserve"> –</w:t>
      </w:r>
      <w:r w:rsidRPr="003555CA">
        <w:rPr>
          <w:sz w:val="28"/>
          <w:szCs w:val="28"/>
        </w:rPr>
        <w:t xml:space="preserve"> 2724,7 кв. м.</w:t>
      </w:r>
    </w:p>
    <w:p w:rsidR="00207435" w:rsidRPr="003555CA" w:rsidRDefault="00AD396E" w:rsidP="003555CA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555CA">
        <w:rPr>
          <w:sz w:val="28"/>
          <w:szCs w:val="28"/>
        </w:rPr>
        <w:t>Этажность –</w:t>
      </w:r>
      <w:r w:rsidR="00207435" w:rsidRPr="003555CA">
        <w:rPr>
          <w:sz w:val="28"/>
          <w:szCs w:val="28"/>
        </w:rPr>
        <w:t xml:space="preserve"> 5.</w:t>
      </w:r>
    </w:p>
    <w:p w:rsidR="00207435" w:rsidRPr="003555CA" w:rsidRDefault="00AD396E" w:rsidP="003555CA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555CA">
        <w:rPr>
          <w:sz w:val="28"/>
          <w:szCs w:val="28"/>
        </w:rPr>
        <w:t>Год постройки –</w:t>
      </w:r>
      <w:r w:rsidR="00207435" w:rsidRPr="003555CA">
        <w:rPr>
          <w:sz w:val="28"/>
          <w:szCs w:val="28"/>
        </w:rPr>
        <w:t xml:space="preserve"> 1977.</w:t>
      </w:r>
    </w:p>
    <w:p w:rsidR="00207435" w:rsidRPr="003555CA" w:rsidRDefault="00207435" w:rsidP="003555CA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555CA">
        <w:rPr>
          <w:sz w:val="28"/>
          <w:szCs w:val="28"/>
        </w:rPr>
        <w:t>Уде</w:t>
      </w:r>
      <w:r w:rsidR="00AD396E" w:rsidRPr="003555CA">
        <w:rPr>
          <w:sz w:val="28"/>
          <w:szCs w:val="28"/>
        </w:rPr>
        <w:t>льный показатель земельной доли –</w:t>
      </w:r>
      <w:r w:rsidRPr="003555CA">
        <w:rPr>
          <w:sz w:val="28"/>
          <w:szCs w:val="28"/>
        </w:rPr>
        <w:t xml:space="preserve"> 1,36.</w:t>
      </w:r>
    </w:p>
    <w:p w:rsidR="00207435" w:rsidRPr="003555CA" w:rsidRDefault="003C69D2" w:rsidP="003555CA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555CA">
        <w:rPr>
          <w:sz w:val="28"/>
          <w:szCs w:val="28"/>
        </w:rPr>
        <w:t>Нормативн</w:t>
      </w:r>
      <w:r w:rsidR="00207435" w:rsidRPr="003555CA">
        <w:rPr>
          <w:sz w:val="28"/>
          <w:szCs w:val="28"/>
        </w:rPr>
        <w:t xml:space="preserve">ый размер </w:t>
      </w:r>
      <w:r w:rsidR="00676CC4" w:rsidRPr="003555CA">
        <w:rPr>
          <w:sz w:val="28"/>
          <w:szCs w:val="28"/>
        </w:rPr>
        <w:t>земельного участка</w:t>
      </w:r>
      <w:r w:rsidR="00AD396E" w:rsidRPr="003555CA">
        <w:rPr>
          <w:sz w:val="28"/>
          <w:szCs w:val="28"/>
        </w:rPr>
        <w:t xml:space="preserve"> –</w:t>
      </w:r>
      <w:r w:rsidR="00207435" w:rsidRPr="003555CA">
        <w:rPr>
          <w:sz w:val="28"/>
          <w:szCs w:val="28"/>
        </w:rPr>
        <w:t xml:space="preserve"> 3705 кв. м.</w:t>
      </w:r>
    </w:p>
    <w:p w:rsidR="00676CC4" w:rsidRPr="003555CA" w:rsidRDefault="00676CC4" w:rsidP="003555CA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555CA">
        <w:rPr>
          <w:kern w:val="0"/>
          <w:sz w:val="28"/>
          <w:szCs w:val="28"/>
        </w:rPr>
        <w:t xml:space="preserve">Уточненная площадь земельного участка меньше площади, указанной в ЕГРН, поскольку отсутствует возможность образования земельного участка с площадью, соответствующей сведениям ЕГРН, в связи с поставленными на кадастровый учет смежными земельными участками. </w:t>
      </w:r>
    </w:p>
    <w:p w:rsidR="00676CC4" w:rsidRPr="003555CA" w:rsidRDefault="00676CC4" w:rsidP="003555CA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555CA">
        <w:rPr>
          <w:kern w:val="0"/>
          <w:sz w:val="28"/>
          <w:szCs w:val="28"/>
        </w:rPr>
        <w:t>Вид разрешенного использования земельного участка приводится в соответствие Правилам землепользования и застройки и устанавливается как «</w:t>
      </w:r>
      <w:proofErr w:type="spellStart"/>
      <w:r w:rsidRPr="003555CA">
        <w:rPr>
          <w:kern w:val="0"/>
          <w:sz w:val="28"/>
          <w:szCs w:val="28"/>
        </w:rPr>
        <w:t>Среднеэтажная</w:t>
      </w:r>
      <w:proofErr w:type="spellEnd"/>
      <w:r w:rsidRPr="003555CA">
        <w:rPr>
          <w:kern w:val="0"/>
          <w:sz w:val="28"/>
          <w:szCs w:val="28"/>
        </w:rPr>
        <w:t xml:space="preserve"> жилая застройка».</w:t>
      </w:r>
    </w:p>
    <w:p w:rsidR="00207435" w:rsidRPr="003555CA" w:rsidRDefault="00207435" w:rsidP="003555CA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555CA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</w:t>
      </w:r>
      <w:r w:rsidR="00AD396E" w:rsidRPr="003555CA">
        <w:rPr>
          <w:sz w:val="28"/>
          <w:szCs w:val="28"/>
        </w:rPr>
        <w:t xml:space="preserve">, </w:t>
      </w:r>
      <w:r w:rsidRPr="003555CA">
        <w:rPr>
          <w:sz w:val="28"/>
          <w:szCs w:val="28"/>
        </w:rPr>
        <w:t xml:space="preserve">требований, </w:t>
      </w:r>
      <w:r w:rsidRPr="003555CA">
        <w:rPr>
          <w:sz w:val="28"/>
          <w:szCs w:val="28"/>
        </w:rPr>
        <w:lastRenderedPageBreak/>
        <w:t>установленных градостроительным регламентом, а также нормативных размеров земельных участков в кондоминиумах.</w:t>
      </w:r>
    </w:p>
    <w:p w:rsidR="00634618" w:rsidRPr="003555CA" w:rsidRDefault="00676CC4" w:rsidP="003555CA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555CA">
        <w:rPr>
          <w:sz w:val="28"/>
          <w:szCs w:val="28"/>
        </w:rPr>
        <w:t>Площадь</w:t>
      </w:r>
      <w:r w:rsidR="008E7452" w:rsidRPr="003555CA">
        <w:rPr>
          <w:sz w:val="28"/>
          <w:szCs w:val="28"/>
        </w:rPr>
        <w:t xml:space="preserve"> земельного участка </w:t>
      </w:r>
      <w:r w:rsidR="00207435" w:rsidRPr="003555CA">
        <w:rPr>
          <w:kern w:val="0"/>
          <w:sz w:val="28"/>
          <w:szCs w:val="28"/>
        </w:rPr>
        <w:t>меньше</w:t>
      </w:r>
      <w:r w:rsidR="008E7452" w:rsidRPr="003555CA">
        <w:rPr>
          <w:sz w:val="28"/>
          <w:szCs w:val="28"/>
        </w:rPr>
        <w:t xml:space="preserve"> нормативной площади в силу сложившихся планировочных особенностей. </w:t>
      </w:r>
    </w:p>
    <w:p w:rsidR="004050E4" w:rsidRPr="003555CA" w:rsidRDefault="00322C78" w:rsidP="003555CA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555CA">
        <w:rPr>
          <w:rFonts w:eastAsia="Calibri"/>
          <w:kern w:val="0"/>
          <w:sz w:val="28"/>
          <w:szCs w:val="28"/>
          <w:lang w:eastAsia="ar-SA"/>
        </w:rPr>
        <w:t>Ведомость коор</w:t>
      </w:r>
      <w:r w:rsidR="008E7452" w:rsidRPr="003555CA">
        <w:rPr>
          <w:rFonts w:eastAsia="Calibri"/>
          <w:kern w:val="0"/>
          <w:sz w:val="28"/>
          <w:szCs w:val="28"/>
          <w:lang w:eastAsia="ar-SA"/>
        </w:rPr>
        <w:t>динат</w:t>
      </w:r>
      <w:r w:rsidR="00AD396E" w:rsidRPr="003555CA">
        <w:rPr>
          <w:rFonts w:eastAsia="Calibri"/>
          <w:kern w:val="0"/>
          <w:sz w:val="28"/>
          <w:szCs w:val="28"/>
          <w:lang w:eastAsia="ar-SA"/>
        </w:rPr>
        <w:t xml:space="preserve"> характерных точек границ образуемого земельного участка</w:t>
      </w:r>
      <w:r w:rsidR="008E7452" w:rsidRPr="003555CA">
        <w:rPr>
          <w:rFonts w:eastAsia="Calibri"/>
          <w:kern w:val="0"/>
          <w:sz w:val="28"/>
          <w:szCs w:val="28"/>
          <w:lang w:eastAsia="ar-SA"/>
        </w:rPr>
        <w:t xml:space="preserve"> представлена в таблице </w:t>
      </w:r>
      <w:r w:rsidR="003555CA">
        <w:rPr>
          <w:rFonts w:eastAsia="Calibri"/>
          <w:kern w:val="0"/>
          <w:sz w:val="28"/>
          <w:szCs w:val="28"/>
          <w:lang w:eastAsia="ar-SA"/>
        </w:rPr>
        <w:t>№ </w:t>
      </w:r>
      <w:r w:rsidR="00C7431E" w:rsidRPr="003555CA">
        <w:rPr>
          <w:rFonts w:eastAsia="Calibri"/>
          <w:kern w:val="0"/>
          <w:sz w:val="28"/>
          <w:szCs w:val="28"/>
          <w:lang w:eastAsia="ar-SA"/>
        </w:rPr>
        <w:t>4</w:t>
      </w:r>
      <w:r w:rsidRPr="003555CA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3555CA" w:rsidRDefault="008E7452" w:rsidP="003555CA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3555CA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3555CA">
        <w:rPr>
          <w:rFonts w:eastAsia="Calibri"/>
          <w:kern w:val="0"/>
          <w:sz w:val="28"/>
          <w:szCs w:val="28"/>
          <w:lang w:eastAsia="ar-SA"/>
        </w:rPr>
        <w:t>№ </w:t>
      </w:r>
      <w:r w:rsidR="00C7431E" w:rsidRPr="003555CA">
        <w:rPr>
          <w:rFonts w:eastAsia="Calibri"/>
          <w:kern w:val="0"/>
          <w:sz w:val="28"/>
          <w:szCs w:val="28"/>
          <w:lang w:eastAsia="ar-SA"/>
        </w:rPr>
        <w:t>4</w:t>
      </w:r>
    </w:p>
    <w:tbl>
      <w:tblPr>
        <w:tblStyle w:val="92"/>
        <w:tblW w:w="5000" w:type="pct"/>
        <w:tblLook w:val="04A0" w:firstRow="1" w:lastRow="0" w:firstColumn="1" w:lastColumn="0" w:noHBand="0" w:noVBand="1"/>
      </w:tblPr>
      <w:tblGrid>
        <w:gridCol w:w="2902"/>
        <w:gridCol w:w="3431"/>
        <w:gridCol w:w="3236"/>
      </w:tblGrid>
      <w:tr w:rsidR="00D60179" w:rsidRPr="003555CA" w:rsidTr="00D60179">
        <w:trPr>
          <w:trHeight w:val="66"/>
        </w:trPr>
        <w:tc>
          <w:tcPr>
            <w:tcW w:w="1516" w:type="pct"/>
            <w:vMerge w:val="restart"/>
            <w:vAlign w:val="center"/>
          </w:tcPr>
          <w:p w:rsidR="00D60179" w:rsidRPr="003555CA" w:rsidRDefault="00AD396E" w:rsidP="003555CA">
            <w:pPr>
              <w:widowControl/>
              <w:tabs>
                <w:tab w:val="left" w:pos="284"/>
              </w:tabs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3555CA">
              <w:rPr>
                <w:bCs/>
                <w:color w:val="000000"/>
                <w:kern w:val="0"/>
                <w:sz w:val="24"/>
                <w:szCs w:val="24"/>
              </w:rPr>
              <w:t>Номер характерной</w:t>
            </w:r>
            <w:r w:rsidR="00D60179" w:rsidRPr="003555CA">
              <w:rPr>
                <w:bCs/>
                <w:color w:val="000000"/>
                <w:kern w:val="0"/>
                <w:sz w:val="24"/>
                <w:szCs w:val="24"/>
              </w:rPr>
              <w:t xml:space="preserve"> точки</w:t>
            </w:r>
          </w:p>
        </w:tc>
        <w:tc>
          <w:tcPr>
            <w:tcW w:w="3484" w:type="pct"/>
            <w:gridSpan w:val="2"/>
            <w:vAlign w:val="center"/>
          </w:tcPr>
          <w:p w:rsidR="00D60179" w:rsidRPr="003555CA" w:rsidRDefault="00D60179" w:rsidP="003555CA">
            <w:pPr>
              <w:widowControl/>
              <w:tabs>
                <w:tab w:val="left" w:pos="284"/>
              </w:tabs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3555CA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60179" w:rsidRPr="003555CA" w:rsidTr="00A73E88">
        <w:trPr>
          <w:trHeight w:val="66"/>
        </w:trPr>
        <w:tc>
          <w:tcPr>
            <w:tcW w:w="1516" w:type="pct"/>
            <w:vMerge/>
            <w:vAlign w:val="center"/>
          </w:tcPr>
          <w:p w:rsidR="00D60179" w:rsidRPr="003555CA" w:rsidRDefault="00D60179" w:rsidP="003555CA">
            <w:pPr>
              <w:widowControl/>
              <w:tabs>
                <w:tab w:val="left" w:pos="284"/>
              </w:tabs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93" w:type="pct"/>
            <w:vAlign w:val="center"/>
          </w:tcPr>
          <w:p w:rsidR="00D60179" w:rsidRPr="003555CA" w:rsidRDefault="00D60179" w:rsidP="003555CA">
            <w:pPr>
              <w:widowControl/>
              <w:tabs>
                <w:tab w:val="left" w:pos="284"/>
              </w:tabs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3555CA"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  <w:t>X</w:t>
            </w:r>
          </w:p>
        </w:tc>
        <w:tc>
          <w:tcPr>
            <w:tcW w:w="1691" w:type="pct"/>
            <w:vAlign w:val="center"/>
          </w:tcPr>
          <w:p w:rsidR="00D60179" w:rsidRPr="003555CA" w:rsidRDefault="00D60179" w:rsidP="003555CA">
            <w:pPr>
              <w:widowControl/>
              <w:tabs>
                <w:tab w:val="left" w:pos="284"/>
              </w:tabs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3555CA"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  <w:t>Y</w:t>
            </w:r>
          </w:p>
        </w:tc>
      </w:tr>
      <w:tr w:rsidR="00C7431E" w:rsidRPr="003555CA" w:rsidTr="00614AF5">
        <w:trPr>
          <w:trHeight w:val="66"/>
        </w:trPr>
        <w:tc>
          <w:tcPr>
            <w:tcW w:w="1516" w:type="pct"/>
          </w:tcPr>
          <w:p w:rsidR="00C7431E" w:rsidRPr="003555CA" w:rsidRDefault="00C7431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</w:t>
            </w:r>
          </w:p>
        </w:tc>
        <w:tc>
          <w:tcPr>
            <w:tcW w:w="1793" w:type="pct"/>
          </w:tcPr>
          <w:p w:rsidR="00C7431E" w:rsidRPr="003555CA" w:rsidRDefault="00C7431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512913.71</w:t>
            </w:r>
          </w:p>
        </w:tc>
        <w:tc>
          <w:tcPr>
            <w:tcW w:w="1691" w:type="pct"/>
          </w:tcPr>
          <w:p w:rsidR="00C7431E" w:rsidRPr="003555CA" w:rsidRDefault="00C7431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1294346.45</w:t>
            </w:r>
          </w:p>
        </w:tc>
      </w:tr>
      <w:tr w:rsidR="00C7431E" w:rsidRPr="003555CA" w:rsidTr="00614AF5">
        <w:trPr>
          <w:trHeight w:val="65"/>
        </w:trPr>
        <w:tc>
          <w:tcPr>
            <w:tcW w:w="1516" w:type="pct"/>
          </w:tcPr>
          <w:p w:rsidR="00C7431E" w:rsidRPr="003555CA" w:rsidRDefault="00C7431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4</w:t>
            </w:r>
          </w:p>
        </w:tc>
        <w:tc>
          <w:tcPr>
            <w:tcW w:w="1793" w:type="pct"/>
          </w:tcPr>
          <w:p w:rsidR="00C7431E" w:rsidRPr="003555CA" w:rsidRDefault="00C7431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512955.94</w:t>
            </w:r>
          </w:p>
        </w:tc>
        <w:tc>
          <w:tcPr>
            <w:tcW w:w="1691" w:type="pct"/>
          </w:tcPr>
          <w:p w:rsidR="00C7431E" w:rsidRPr="003555CA" w:rsidRDefault="00C7431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1294320.32</w:t>
            </w:r>
          </w:p>
        </w:tc>
      </w:tr>
      <w:tr w:rsidR="00C7431E" w:rsidRPr="003555CA" w:rsidTr="00614AF5">
        <w:trPr>
          <w:trHeight w:val="65"/>
        </w:trPr>
        <w:tc>
          <w:tcPr>
            <w:tcW w:w="1516" w:type="pct"/>
          </w:tcPr>
          <w:p w:rsidR="00C7431E" w:rsidRPr="003555CA" w:rsidRDefault="00C7431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3</w:t>
            </w:r>
          </w:p>
        </w:tc>
        <w:tc>
          <w:tcPr>
            <w:tcW w:w="1793" w:type="pct"/>
          </w:tcPr>
          <w:p w:rsidR="00C7431E" w:rsidRPr="003555CA" w:rsidRDefault="00C7431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512990.15</w:t>
            </w:r>
          </w:p>
        </w:tc>
        <w:tc>
          <w:tcPr>
            <w:tcW w:w="1691" w:type="pct"/>
          </w:tcPr>
          <w:p w:rsidR="00C7431E" w:rsidRPr="003555CA" w:rsidRDefault="00C7431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1294374.74</w:t>
            </w:r>
          </w:p>
        </w:tc>
      </w:tr>
      <w:tr w:rsidR="00C7431E" w:rsidRPr="003555CA" w:rsidTr="00614AF5">
        <w:trPr>
          <w:trHeight w:val="65"/>
        </w:trPr>
        <w:tc>
          <w:tcPr>
            <w:tcW w:w="1516" w:type="pct"/>
          </w:tcPr>
          <w:p w:rsidR="00C7431E" w:rsidRPr="003555CA" w:rsidRDefault="00C7431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6</w:t>
            </w:r>
          </w:p>
        </w:tc>
        <w:tc>
          <w:tcPr>
            <w:tcW w:w="1793" w:type="pct"/>
          </w:tcPr>
          <w:p w:rsidR="00C7431E" w:rsidRPr="003555CA" w:rsidRDefault="00C7431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512948.82</w:t>
            </w:r>
          </w:p>
        </w:tc>
        <w:tc>
          <w:tcPr>
            <w:tcW w:w="1691" w:type="pct"/>
          </w:tcPr>
          <w:p w:rsidR="00C7431E" w:rsidRPr="003555CA" w:rsidRDefault="00C7431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1294400.47</w:t>
            </w:r>
          </w:p>
        </w:tc>
      </w:tr>
      <w:tr w:rsidR="00C7431E" w:rsidRPr="003555CA" w:rsidTr="00614AF5">
        <w:trPr>
          <w:trHeight w:val="65"/>
        </w:trPr>
        <w:tc>
          <w:tcPr>
            <w:tcW w:w="1516" w:type="pct"/>
          </w:tcPr>
          <w:p w:rsidR="00C7431E" w:rsidRPr="003555CA" w:rsidRDefault="00C7431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7</w:t>
            </w:r>
          </w:p>
        </w:tc>
        <w:tc>
          <w:tcPr>
            <w:tcW w:w="1793" w:type="pct"/>
          </w:tcPr>
          <w:p w:rsidR="00C7431E" w:rsidRPr="003555CA" w:rsidRDefault="00C7431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512926.61</w:t>
            </w:r>
          </w:p>
        </w:tc>
        <w:tc>
          <w:tcPr>
            <w:tcW w:w="1691" w:type="pct"/>
          </w:tcPr>
          <w:p w:rsidR="00C7431E" w:rsidRPr="003555CA" w:rsidRDefault="00C7431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1294364.84</w:t>
            </w:r>
          </w:p>
        </w:tc>
      </w:tr>
      <w:tr w:rsidR="00C7431E" w:rsidRPr="003555CA" w:rsidTr="00614AF5">
        <w:trPr>
          <w:trHeight w:val="65"/>
        </w:trPr>
        <w:tc>
          <w:tcPr>
            <w:tcW w:w="1516" w:type="pct"/>
          </w:tcPr>
          <w:p w:rsidR="00C7431E" w:rsidRPr="003555CA" w:rsidRDefault="00C7431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8</w:t>
            </w:r>
          </w:p>
        </w:tc>
        <w:tc>
          <w:tcPr>
            <w:tcW w:w="1793" w:type="pct"/>
          </w:tcPr>
          <w:p w:rsidR="00C7431E" w:rsidRPr="003555CA" w:rsidRDefault="00C7431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512926.08</w:t>
            </w:r>
          </w:p>
        </w:tc>
        <w:tc>
          <w:tcPr>
            <w:tcW w:w="1691" w:type="pct"/>
          </w:tcPr>
          <w:p w:rsidR="00C7431E" w:rsidRPr="003555CA" w:rsidRDefault="00C7431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1294363.99</w:t>
            </w:r>
          </w:p>
        </w:tc>
      </w:tr>
      <w:tr w:rsidR="00C7431E" w:rsidRPr="003555CA" w:rsidTr="00614AF5">
        <w:trPr>
          <w:trHeight w:val="65"/>
        </w:trPr>
        <w:tc>
          <w:tcPr>
            <w:tcW w:w="1516" w:type="pct"/>
          </w:tcPr>
          <w:p w:rsidR="00C7431E" w:rsidRPr="003555CA" w:rsidRDefault="00C7431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9</w:t>
            </w:r>
          </w:p>
        </w:tc>
        <w:tc>
          <w:tcPr>
            <w:tcW w:w="1793" w:type="pct"/>
          </w:tcPr>
          <w:p w:rsidR="00C7431E" w:rsidRPr="003555CA" w:rsidRDefault="00C7431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512921.23</w:t>
            </w:r>
          </w:p>
        </w:tc>
        <w:tc>
          <w:tcPr>
            <w:tcW w:w="1691" w:type="pct"/>
          </w:tcPr>
          <w:p w:rsidR="00C7431E" w:rsidRPr="003555CA" w:rsidRDefault="00C7431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1294359.23</w:t>
            </w:r>
          </w:p>
        </w:tc>
      </w:tr>
      <w:tr w:rsidR="00C7431E" w:rsidRPr="003555CA" w:rsidTr="00614AF5">
        <w:trPr>
          <w:trHeight w:val="65"/>
        </w:trPr>
        <w:tc>
          <w:tcPr>
            <w:tcW w:w="1516" w:type="pct"/>
          </w:tcPr>
          <w:p w:rsidR="00C7431E" w:rsidRPr="003555CA" w:rsidRDefault="00C7431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10</w:t>
            </w:r>
          </w:p>
        </w:tc>
        <w:tc>
          <w:tcPr>
            <w:tcW w:w="1793" w:type="pct"/>
          </w:tcPr>
          <w:p w:rsidR="00C7431E" w:rsidRPr="003555CA" w:rsidRDefault="00C7431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512916.55</w:t>
            </w:r>
          </w:p>
        </w:tc>
        <w:tc>
          <w:tcPr>
            <w:tcW w:w="1691" w:type="pct"/>
          </w:tcPr>
          <w:p w:rsidR="00C7431E" w:rsidRPr="003555CA" w:rsidRDefault="00C7431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1294350.78</w:t>
            </w:r>
          </w:p>
        </w:tc>
      </w:tr>
      <w:tr w:rsidR="00C7431E" w:rsidRPr="003555CA" w:rsidTr="00614AF5">
        <w:trPr>
          <w:trHeight w:val="65"/>
        </w:trPr>
        <w:tc>
          <w:tcPr>
            <w:tcW w:w="1516" w:type="pct"/>
          </w:tcPr>
          <w:p w:rsidR="00C7431E" w:rsidRPr="003555CA" w:rsidRDefault="00C7431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</w:t>
            </w:r>
          </w:p>
        </w:tc>
        <w:tc>
          <w:tcPr>
            <w:tcW w:w="1793" w:type="pct"/>
          </w:tcPr>
          <w:p w:rsidR="00C7431E" w:rsidRPr="003555CA" w:rsidRDefault="00C7431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512913.71</w:t>
            </w:r>
          </w:p>
        </w:tc>
        <w:tc>
          <w:tcPr>
            <w:tcW w:w="1691" w:type="pct"/>
          </w:tcPr>
          <w:p w:rsidR="00C7431E" w:rsidRPr="003555CA" w:rsidRDefault="00C7431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1294346.45</w:t>
            </w:r>
          </w:p>
        </w:tc>
      </w:tr>
    </w:tbl>
    <w:p w:rsidR="00676CC4" w:rsidRPr="003555CA" w:rsidRDefault="00676CC4" w:rsidP="003555CA">
      <w:pPr>
        <w:widowControl/>
        <w:tabs>
          <w:tab w:val="left" w:pos="426"/>
        </w:tabs>
        <w:spacing w:line="240" w:lineRule="auto"/>
        <w:ind w:firstLine="0"/>
        <w:rPr>
          <w:sz w:val="28"/>
          <w:szCs w:val="28"/>
        </w:rPr>
      </w:pPr>
    </w:p>
    <w:p w:rsidR="00F319AD" w:rsidRPr="003555CA" w:rsidRDefault="00322C78" w:rsidP="003555CA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555CA">
        <w:rPr>
          <w:sz w:val="28"/>
          <w:szCs w:val="28"/>
        </w:rPr>
        <w:t>В рамках настоящего проекта межевания территории уст</w:t>
      </w:r>
      <w:r w:rsidR="00655A7F" w:rsidRPr="003555CA">
        <w:rPr>
          <w:sz w:val="28"/>
          <w:szCs w:val="28"/>
        </w:rPr>
        <w:t>анов</w:t>
      </w:r>
      <w:r w:rsidR="00C7431E" w:rsidRPr="003555CA">
        <w:rPr>
          <w:sz w:val="28"/>
          <w:szCs w:val="28"/>
        </w:rPr>
        <w:t>ление</w:t>
      </w:r>
      <w:r w:rsidR="008B7764" w:rsidRPr="003555CA">
        <w:rPr>
          <w:sz w:val="28"/>
          <w:szCs w:val="28"/>
        </w:rPr>
        <w:t xml:space="preserve"> сервитут</w:t>
      </w:r>
      <w:r w:rsidR="00C7431E" w:rsidRPr="003555CA">
        <w:rPr>
          <w:sz w:val="28"/>
          <w:szCs w:val="28"/>
        </w:rPr>
        <w:t>ов не предусмотрено</w:t>
      </w:r>
      <w:r w:rsidRPr="003555CA">
        <w:rPr>
          <w:sz w:val="28"/>
          <w:szCs w:val="28"/>
        </w:rPr>
        <w:t>.</w:t>
      </w:r>
    </w:p>
    <w:p w:rsidR="003C69D2" w:rsidRPr="003555CA" w:rsidRDefault="000B3CE8" w:rsidP="003555CA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555CA">
        <w:rPr>
          <w:sz w:val="28"/>
          <w:szCs w:val="28"/>
        </w:rPr>
        <w:t xml:space="preserve">Проектом межевания территории утверждаются красные линии с учетом существующих красных линий, границ земельных участков, учтенных в </w:t>
      </w:r>
      <w:r w:rsidR="00676CC4" w:rsidRPr="003555CA">
        <w:rPr>
          <w:sz w:val="28"/>
          <w:szCs w:val="28"/>
        </w:rPr>
        <w:t>ЕГРН</w:t>
      </w:r>
      <w:r w:rsidRPr="003555CA">
        <w:rPr>
          <w:sz w:val="28"/>
          <w:szCs w:val="28"/>
        </w:rPr>
        <w:t>, существующих объектов капитального строительства, границ территориальных зон и требовани</w:t>
      </w:r>
      <w:r w:rsidR="00352669" w:rsidRPr="003555CA">
        <w:rPr>
          <w:sz w:val="28"/>
          <w:szCs w:val="28"/>
        </w:rPr>
        <w:t xml:space="preserve">й, установленных в соответствии с </w:t>
      </w:r>
      <w:r w:rsidRPr="003555CA">
        <w:rPr>
          <w:sz w:val="28"/>
          <w:szCs w:val="28"/>
        </w:rPr>
        <w:t>нормативами гра</w:t>
      </w:r>
      <w:r w:rsidR="00D26288" w:rsidRPr="003555CA">
        <w:rPr>
          <w:sz w:val="28"/>
          <w:szCs w:val="28"/>
        </w:rPr>
        <w:t xml:space="preserve">достроительного проектирования. </w:t>
      </w:r>
    </w:p>
    <w:p w:rsidR="00524177" w:rsidRPr="003555CA" w:rsidRDefault="000B3CE8" w:rsidP="003555CA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555CA">
        <w:rPr>
          <w:sz w:val="28"/>
          <w:szCs w:val="28"/>
        </w:rPr>
        <w:t xml:space="preserve">Ведомость координат </w:t>
      </w:r>
      <w:r w:rsidR="00AD396E" w:rsidRPr="003555CA">
        <w:rPr>
          <w:sz w:val="28"/>
          <w:szCs w:val="28"/>
        </w:rPr>
        <w:t xml:space="preserve">характерных точек </w:t>
      </w:r>
      <w:r w:rsidRPr="003555CA">
        <w:rPr>
          <w:sz w:val="28"/>
          <w:szCs w:val="28"/>
        </w:rPr>
        <w:t xml:space="preserve">утверждаемых красных линий представлена в таблице </w:t>
      </w:r>
      <w:r w:rsidR="003555CA">
        <w:rPr>
          <w:sz w:val="28"/>
          <w:szCs w:val="28"/>
        </w:rPr>
        <w:t>№ </w:t>
      </w:r>
      <w:r w:rsidR="00751414" w:rsidRPr="003555CA">
        <w:rPr>
          <w:sz w:val="28"/>
          <w:szCs w:val="28"/>
        </w:rPr>
        <w:t>5</w:t>
      </w:r>
      <w:r w:rsidRPr="003555CA">
        <w:rPr>
          <w:sz w:val="28"/>
          <w:szCs w:val="28"/>
        </w:rPr>
        <w:t>.</w:t>
      </w:r>
    </w:p>
    <w:p w:rsidR="000B3CE8" w:rsidRPr="003555CA" w:rsidRDefault="000B3CE8" w:rsidP="003555CA">
      <w:pPr>
        <w:widowControl/>
        <w:tabs>
          <w:tab w:val="left" w:pos="426"/>
        </w:tabs>
        <w:spacing w:line="240" w:lineRule="auto"/>
        <w:ind w:firstLine="0"/>
        <w:jc w:val="right"/>
        <w:rPr>
          <w:sz w:val="28"/>
          <w:szCs w:val="28"/>
        </w:rPr>
      </w:pPr>
      <w:r w:rsidRPr="003555CA">
        <w:rPr>
          <w:sz w:val="28"/>
          <w:szCs w:val="28"/>
        </w:rPr>
        <w:t xml:space="preserve">Таблица </w:t>
      </w:r>
      <w:r w:rsidR="003555CA">
        <w:rPr>
          <w:sz w:val="28"/>
          <w:szCs w:val="28"/>
        </w:rPr>
        <w:t>№ </w:t>
      </w:r>
      <w:r w:rsidR="00751414" w:rsidRPr="003555CA">
        <w:rPr>
          <w:sz w:val="28"/>
          <w:szCs w:val="28"/>
        </w:rPr>
        <w:t>5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368"/>
        <w:gridCol w:w="2660"/>
        <w:gridCol w:w="3541"/>
      </w:tblGrid>
      <w:tr w:rsidR="00AD396E" w:rsidRPr="003555CA" w:rsidTr="00AB382B">
        <w:trPr>
          <w:trHeight w:val="339"/>
          <w:tblHeader/>
          <w:jc w:val="center"/>
        </w:trPr>
        <w:tc>
          <w:tcPr>
            <w:tcW w:w="17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96E" w:rsidRPr="003555CA" w:rsidRDefault="00AD396E" w:rsidP="003555CA">
            <w:pPr>
              <w:widowControl/>
              <w:tabs>
                <w:tab w:val="left" w:pos="284"/>
              </w:tabs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3555CA">
              <w:rPr>
                <w:bCs/>
                <w:color w:val="000000"/>
                <w:kern w:val="0"/>
                <w:sz w:val="24"/>
                <w:szCs w:val="24"/>
              </w:rPr>
              <w:t>Номер характерной точки</w:t>
            </w:r>
          </w:p>
        </w:tc>
        <w:tc>
          <w:tcPr>
            <w:tcW w:w="3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96E" w:rsidRPr="003555CA" w:rsidRDefault="00AD396E" w:rsidP="003555C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55CA">
              <w:rPr>
                <w:color w:val="000000"/>
                <w:kern w:val="0"/>
                <w:sz w:val="24"/>
                <w:szCs w:val="24"/>
              </w:rPr>
              <w:t>Перечень координат</w:t>
            </w:r>
          </w:p>
        </w:tc>
      </w:tr>
      <w:tr w:rsidR="00AD396E" w:rsidRPr="003555CA" w:rsidTr="00AB382B">
        <w:trPr>
          <w:trHeight w:val="77"/>
          <w:tblHeader/>
          <w:jc w:val="center"/>
        </w:trPr>
        <w:tc>
          <w:tcPr>
            <w:tcW w:w="17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96E" w:rsidRPr="003555CA" w:rsidRDefault="00AD396E" w:rsidP="003555C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96E" w:rsidRPr="003555CA" w:rsidRDefault="00AD396E" w:rsidP="003555C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3555CA">
              <w:rPr>
                <w:kern w:val="0"/>
                <w:sz w:val="24"/>
                <w:szCs w:val="24"/>
                <w:lang w:val="en-US"/>
              </w:rPr>
              <w:t>X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96E" w:rsidRPr="003555CA" w:rsidRDefault="00AD396E" w:rsidP="003555C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3555CA">
              <w:rPr>
                <w:kern w:val="0"/>
                <w:sz w:val="24"/>
                <w:szCs w:val="24"/>
                <w:lang w:val="en-US"/>
              </w:rPr>
              <w:t>Y</w:t>
            </w:r>
          </w:p>
        </w:tc>
      </w:tr>
      <w:tr w:rsidR="00AD396E" w:rsidRPr="003555CA" w:rsidTr="00AB382B">
        <w:trPr>
          <w:trHeight w:val="248"/>
          <w:jc w:val="center"/>
        </w:trPr>
        <w:tc>
          <w:tcPr>
            <w:tcW w:w="1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512995.96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1294295.55</w:t>
            </w:r>
          </w:p>
        </w:tc>
      </w:tr>
      <w:tr w:rsidR="00AD396E" w:rsidRPr="003555CA" w:rsidTr="00AB382B">
        <w:trPr>
          <w:trHeight w:val="251"/>
          <w:jc w:val="center"/>
        </w:trPr>
        <w:tc>
          <w:tcPr>
            <w:tcW w:w="1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2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513030.10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1294349.87</w:t>
            </w:r>
          </w:p>
        </w:tc>
      </w:tr>
      <w:tr w:rsidR="00AD396E" w:rsidRPr="003555CA" w:rsidTr="00AB382B">
        <w:trPr>
          <w:trHeight w:val="256"/>
          <w:jc w:val="center"/>
        </w:trPr>
        <w:tc>
          <w:tcPr>
            <w:tcW w:w="1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3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512948.82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1294400.47</w:t>
            </w:r>
          </w:p>
        </w:tc>
      </w:tr>
      <w:tr w:rsidR="00AD396E" w:rsidRPr="003555CA" w:rsidTr="00AB382B">
        <w:trPr>
          <w:trHeight w:val="245"/>
          <w:jc w:val="center"/>
        </w:trPr>
        <w:tc>
          <w:tcPr>
            <w:tcW w:w="1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4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512920.69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1294417.84</w:t>
            </w:r>
          </w:p>
        </w:tc>
      </w:tr>
      <w:tr w:rsidR="00AD396E" w:rsidRPr="003555CA" w:rsidTr="00AB382B">
        <w:trPr>
          <w:trHeight w:val="250"/>
          <w:jc w:val="center"/>
        </w:trPr>
        <w:tc>
          <w:tcPr>
            <w:tcW w:w="1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512887.11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1294362.91</w:t>
            </w:r>
          </w:p>
        </w:tc>
      </w:tr>
      <w:tr w:rsidR="00AD396E" w:rsidRPr="003555CA" w:rsidTr="00AB382B">
        <w:trPr>
          <w:trHeight w:val="97"/>
          <w:jc w:val="center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6</w:t>
            </w:r>
          </w:p>
        </w:tc>
        <w:tc>
          <w:tcPr>
            <w:tcW w:w="1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512913.71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1294346.45</w:t>
            </w:r>
          </w:p>
        </w:tc>
      </w:tr>
      <w:tr w:rsidR="00AD396E" w:rsidRPr="003555CA" w:rsidTr="00AB382B">
        <w:trPr>
          <w:trHeight w:val="102"/>
          <w:jc w:val="center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</w:t>
            </w:r>
          </w:p>
        </w:tc>
        <w:tc>
          <w:tcPr>
            <w:tcW w:w="1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512995.96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1294295.55</w:t>
            </w:r>
          </w:p>
        </w:tc>
      </w:tr>
    </w:tbl>
    <w:p w:rsidR="000B3CE8" w:rsidRPr="003555CA" w:rsidRDefault="000B3CE8" w:rsidP="003555CA">
      <w:pPr>
        <w:widowControl/>
        <w:tabs>
          <w:tab w:val="left" w:pos="426"/>
        </w:tabs>
        <w:spacing w:line="240" w:lineRule="auto"/>
        <w:ind w:firstLine="0"/>
        <w:rPr>
          <w:sz w:val="28"/>
          <w:szCs w:val="28"/>
        </w:rPr>
      </w:pPr>
    </w:p>
    <w:p w:rsidR="00047647" w:rsidRPr="003555CA" w:rsidRDefault="00C7431E" w:rsidP="003555CA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555CA">
        <w:rPr>
          <w:sz w:val="28"/>
          <w:szCs w:val="28"/>
        </w:rPr>
        <w:lastRenderedPageBreak/>
        <w:t xml:space="preserve">Ведомость координат </w:t>
      </w:r>
      <w:r w:rsidR="00AD396E" w:rsidRPr="003555CA">
        <w:rPr>
          <w:sz w:val="28"/>
          <w:szCs w:val="28"/>
        </w:rPr>
        <w:t>характерных точек устанавливаемых</w:t>
      </w:r>
      <w:r w:rsidRPr="003555CA">
        <w:rPr>
          <w:sz w:val="28"/>
          <w:szCs w:val="28"/>
        </w:rPr>
        <w:t xml:space="preserve"> линий</w:t>
      </w:r>
      <w:r w:rsidR="00D43A31" w:rsidRPr="003555CA">
        <w:rPr>
          <w:sz w:val="28"/>
          <w:szCs w:val="28"/>
        </w:rPr>
        <w:t xml:space="preserve"> отступа от красных линий</w:t>
      </w:r>
      <w:r w:rsidR="00B32C91" w:rsidRPr="003555CA">
        <w:rPr>
          <w:sz w:val="28"/>
          <w:szCs w:val="28"/>
        </w:rPr>
        <w:t xml:space="preserve"> </w:t>
      </w:r>
      <w:r w:rsidR="00D43A31" w:rsidRPr="003555CA">
        <w:rPr>
          <w:sz w:val="28"/>
          <w:szCs w:val="28"/>
        </w:rPr>
        <w:t xml:space="preserve">в целях определения мест допустимого размещения зданий, строений, сооружений </w:t>
      </w:r>
      <w:r w:rsidR="00047647" w:rsidRPr="003555CA">
        <w:rPr>
          <w:sz w:val="28"/>
          <w:szCs w:val="28"/>
        </w:rPr>
        <w:t xml:space="preserve">представлена в таблице </w:t>
      </w:r>
      <w:r w:rsidR="003555CA">
        <w:rPr>
          <w:sz w:val="28"/>
          <w:szCs w:val="28"/>
        </w:rPr>
        <w:t>№ </w:t>
      </w:r>
      <w:r w:rsidR="00751414" w:rsidRPr="003555CA">
        <w:rPr>
          <w:sz w:val="28"/>
          <w:szCs w:val="28"/>
        </w:rPr>
        <w:t>6</w:t>
      </w:r>
      <w:r w:rsidR="00047647" w:rsidRPr="003555CA">
        <w:rPr>
          <w:sz w:val="28"/>
          <w:szCs w:val="28"/>
        </w:rPr>
        <w:t>.</w:t>
      </w:r>
    </w:p>
    <w:p w:rsidR="00047647" w:rsidRPr="003555CA" w:rsidRDefault="00047647" w:rsidP="003555CA">
      <w:pPr>
        <w:widowControl/>
        <w:tabs>
          <w:tab w:val="left" w:pos="426"/>
        </w:tabs>
        <w:spacing w:line="240" w:lineRule="auto"/>
        <w:ind w:firstLine="0"/>
        <w:jc w:val="right"/>
        <w:rPr>
          <w:sz w:val="28"/>
          <w:szCs w:val="28"/>
        </w:rPr>
      </w:pPr>
      <w:r w:rsidRPr="003555CA">
        <w:rPr>
          <w:sz w:val="28"/>
          <w:szCs w:val="28"/>
        </w:rPr>
        <w:t xml:space="preserve">Таблица </w:t>
      </w:r>
      <w:r w:rsidR="003555CA">
        <w:rPr>
          <w:sz w:val="28"/>
          <w:szCs w:val="28"/>
        </w:rPr>
        <w:t>№ </w:t>
      </w:r>
      <w:r w:rsidR="00751414" w:rsidRPr="003555CA">
        <w:rPr>
          <w:sz w:val="28"/>
          <w:szCs w:val="28"/>
        </w:rPr>
        <w:t>6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368"/>
        <w:gridCol w:w="2660"/>
        <w:gridCol w:w="3541"/>
      </w:tblGrid>
      <w:tr w:rsidR="00AD396E" w:rsidRPr="003555CA" w:rsidTr="00AB382B">
        <w:trPr>
          <w:trHeight w:val="425"/>
          <w:tblHeader/>
          <w:jc w:val="center"/>
        </w:trPr>
        <w:tc>
          <w:tcPr>
            <w:tcW w:w="17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96E" w:rsidRPr="003555CA" w:rsidRDefault="00AD396E" w:rsidP="003555CA">
            <w:pPr>
              <w:widowControl/>
              <w:tabs>
                <w:tab w:val="left" w:pos="284"/>
              </w:tabs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3555CA">
              <w:rPr>
                <w:bCs/>
                <w:color w:val="000000"/>
                <w:kern w:val="0"/>
                <w:sz w:val="24"/>
                <w:szCs w:val="24"/>
              </w:rPr>
              <w:t>Номер характерной точки</w:t>
            </w:r>
          </w:p>
        </w:tc>
        <w:tc>
          <w:tcPr>
            <w:tcW w:w="3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96E" w:rsidRPr="003555CA" w:rsidRDefault="00AD396E" w:rsidP="003555C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55CA">
              <w:rPr>
                <w:color w:val="000000"/>
                <w:kern w:val="0"/>
                <w:sz w:val="24"/>
                <w:szCs w:val="24"/>
              </w:rPr>
              <w:t>Перечень координат</w:t>
            </w:r>
          </w:p>
        </w:tc>
      </w:tr>
      <w:tr w:rsidR="00AD396E" w:rsidRPr="003555CA" w:rsidTr="00AB382B">
        <w:trPr>
          <w:trHeight w:val="77"/>
          <w:tblHeader/>
          <w:jc w:val="center"/>
        </w:trPr>
        <w:tc>
          <w:tcPr>
            <w:tcW w:w="17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96E" w:rsidRPr="003555CA" w:rsidRDefault="00AD396E" w:rsidP="003555C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96E" w:rsidRPr="003555CA" w:rsidRDefault="00AD396E" w:rsidP="003555C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3555CA">
              <w:rPr>
                <w:kern w:val="0"/>
                <w:sz w:val="24"/>
                <w:szCs w:val="24"/>
                <w:lang w:val="en-US"/>
              </w:rPr>
              <w:t>X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96E" w:rsidRPr="003555CA" w:rsidRDefault="00AD396E" w:rsidP="003555C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3555CA">
              <w:rPr>
                <w:kern w:val="0"/>
                <w:sz w:val="24"/>
                <w:szCs w:val="24"/>
                <w:lang w:val="en-US"/>
              </w:rPr>
              <w:t>Y</w:t>
            </w:r>
          </w:p>
        </w:tc>
      </w:tr>
      <w:tr w:rsidR="00AD396E" w:rsidRPr="003555CA" w:rsidTr="00AB382B">
        <w:trPr>
          <w:trHeight w:val="164"/>
          <w:jc w:val="center"/>
        </w:trPr>
        <w:tc>
          <w:tcPr>
            <w:tcW w:w="1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512995.01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1294299.67</w:t>
            </w:r>
          </w:p>
        </w:tc>
      </w:tr>
      <w:tr w:rsidR="00AD396E" w:rsidRPr="003555CA" w:rsidTr="00AB382B">
        <w:trPr>
          <w:trHeight w:val="70"/>
          <w:jc w:val="center"/>
        </w:trPr>
        <w:tc>
          <w:tcPr>
            <w:tcW w:w="1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2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513025.96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1294348.91</w:t>
            </w:r>
          </w:p>
        </w:tc>
      </w:tr>
      <w:tr w:rsidR="00AD396E" w:rsidRPr="003555CA" w:rsidTr="00AB382B">
        <w:trPr>
          <w:trHeight w:val="70"/>
          <w:jc w:val="center"/>
        </w:trPr>
        <w:tc>
          <w:tcPr>
            <w:tcW w:w="1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3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512921.68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1294413.70</w:t>
            </w:r>
          </w:p>
        </w:tc>
      </w:tr>
      <w:tr w:rsidR="00AD396E" w:rsidRPr="003555CA" w:rsidTr="00AB382B">
        <w:trPr>
          <w:trHeight w:val="70"/>
          <w:jc w:val="center"/>
        </w:trPr>
        <w:tc>
          <w:tcPr>
            <w:tcW w:w="1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4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512891.22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1294363.88</w:t>
            </w:r>
          </w:p>
        </w:tc>
      </w:tr>
      <w:tr w:rsidR="00AD396E" w:rsidRPr="003555CA" w:rsidTr="00AB382B">
        <w:trPr>
          <w:trHeight w:val="70"/>
          <w:jc w:val="center"/>
        </w:trPr>
        <w:tc>
          <w:tcPr>
            <w:tcW w:w="1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512995.00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96E" w:rsidRPr="003555CA" w:rsidRDefault="00AD396E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</w:rPr>
              <w:t>1294299.67</w:t>
            </w:r>
          </w:p>
        </w:tc>
      </w:tr>
    </w:tbl>
    <w:p w:rsidR="00047647" w:rsidRPr="003555CA" w:rsidRDefault="00047647" w:rsidP="003555CA">
      <w:pPr>
        <w:widowControl/>
        <w:tabs>
          <w:tab w:val="left" w:pos="426"/>
        </w:tabs>
        <w:spacing w:line="240" w:lineRule="auto"/>
        <w:ind w:firstLine="0"/>
        <w:rPr>
          <w:sz w:val="28"/>
          <w:szCs w:val="28"/>
        </w:rPr>
      </w:pPr>
    </w:p>
    <w:p w:rsidR="00A16CA9" w:rsidRPr="003555CA" w:rsidRDefault="00A16CA9" w:rsidP="003555CA">
      <w:pPr>
        <w:pStyle w:val="23"/>
        <w:widowControl/>
        <w:spacing w:after="0" w:line="360" w:lineRule="auto"/>
        <w:ind w:left="0" w:firstLine="709"/>
        <w:rPr>
          <w:rFonts w:eastAsia="Lucida Sans Unicode"/>
          <w:color w:val="000000"/>
          <w:spacing w:val="-5"/>
          <w:sz w:val="28"/>
          <w:szCs w:val="28"/>
          <w:lang w:bidi="ru-RU"/>
        </w:rPr>
      </w:pPr>
      <w:r w:rsidRPr="003555CA">
        <w:rPr>
          <w:rFonts w:eastAsia="Lucida Sans Unicode"/>
          <w:color w:val="000000"/>
          <w:spacing w:val="-5"/>
          <w:sz w:val="28"/>
          <w:szCs w:val="28"/>
          <w:lang w:bidi="ru-RU"/>
        </w:rPr>
        <w:t>Настоящий проект межевания территории обеспечивает равные права и возможности правообладателей земельных участков в соответствии с действующим законодательством.</w:t>
      </w:r>
    </w:p>
    <w:p w:rsidR="00A56BAD" w:rsidRPr="003555CA" w:rsidRDefault="00A16CA9" w:rsidP="003555CA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3555CA">
        <w:rPr>
          <w:rFonts w:eastAsia="Lucida Sans Unicode"/>
          <w:color w:val="000000"/>
          <w:spacing w:val="-5"/>
          <w:sz w:val="28"/>
          <w:szCs w:val="28"/>
          <w:lang w:bidi="ru-RU"/>
        </w:rPr>
        <w:t>Проект межевания территории не является основанием для начала строительно-монтажных работ, в</w:t>
      </w:r>
      <w:r w:rsidR="00352669" w:rsidRPr="003555CA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 том числе ограждения земельных участков</w:t>
      </w:r>
      <w:r w:rsidRPr="003555CA">
        <w:rPr>
          <w:rFonts w:eastAsia="Lucida Sans Unicode"/>
          <w:color w:val="000000"/>
          <w:spacing w:val="-5"/>
          <w:sz w:val="28"/>
          <w:szCs w:val="28"/>
          <w:lang w:bidi="ru-RU"/>
        </w:rPr>
        <w:t>, а также для ведения хозя</w:t>
      </w:r>
      <w:r w:rsidR="00352669" w:rsidRPr="003555CA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йственной деятельности. Площади </w:t>
      </w:r>
      <w:r w:rsidRPr="003555CA">
        <w:rPr>
          <w:rFonts w:eastAsia="Lucida Sans Unicode"/>
          <w:color w:val="000000"/>
          <w:spacing w:val="-5"/>
          <w:sz w:val="28"/>
          <w:szCs w:val="28"/>
          <w:lang w:bidi="ru-RU"/>
        </w:rPr>
        <w:t>и границы участков подлежат уточнению землеустроительным межеванием при оформлении соответствующих документов в установленном законом порядке.</w:t>
      </w:r>
    </w:p>
    <w:p w:rsidR="0069338C" w:rsidRPr="003555CA" w:rsidRDefault="00C03882" w:rsidP="003555CA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3555CA">
        <w:rPr>
          <w:sz w:val="28"/>
          <w:szCs w:val="28"/>
        </w:rPr>
        <w:t>Мероприятия по защите территории от чрезвычайных ситуаций природного и техногенного характера, мероприятия по гражданской обороне и обеспечению пожарной безопаснос</w:t>
      </w:r>
      <w:bookmarkStart w:id="0" w:name="_GoBack"/>
      <w:bookmarkEnd w:id="0"/>
      <w:r w:rsidRPr="003555CA">
        <w:rPr>
          <w:sz w:val="28"/>
          <w:szCs w:val="28"/>
        </w:rPr>
        <w:t>ти должны производитьс</w:t>
      </w:r>
      <w:r w:rsidR="00655A7F" w:rsidRPr="003555CA">
        <w:rPr>
          <w:sz w:val="28"/>
          <w:szCs w:val="28"/>
        </w:rPr>
        <w:t>я в соответствии с положениями Г</w:t>
      </w:r>
      <w:r w:rsidR="00B32C91" w:rsidRPr="003555CA">
        <w:rPr>
          <w:sz w:val="28"/>
          <w:szCs w:val="28"/>
        </w:rPr>
        <w:t>енерального плана</w:t>
      </w:r>
      <w:r w:rsidRPr="003555CA">
        <w:rPr>
          <w:sz w:val="28"/>
          <w:szCs w:val="28"/>
        </w:rPr>
        <w:t>.</w:t>
      </w:r>
    </w:p>
    <w:p w:rsidR="004050E4" w:rsidRPr="003555CA" w:rsidRDefault="00A16CA9" w:rsidP="003555CA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3555CA">
        <w:rPr>
          <w:sz w:val="28"/>
          <w:szCs w:val="28"/>
        </w:rPr>
        <w:t xml:space="preserve">Проект межевания территории, ограниченной </w:t>
      </w:r>
      <w:r w:rsidR="003555CA">
        <w:rPr>
          <w:sz w:val="28"/>
          <w:szCs w:val="28"/>
        </w:rPr>
        <w:t>пер. </w:t>
      </w:r>
      <w:r w:rsidR="00290C68" w:rsidRPr="003555CA">
        <w:rPr>
          <w:sz w:val="28"/>
          <w:szCs w:val="28"/>
        </w:rPr>
        <w:t xml:space="preserve">Архипова, </w:t>
      </w:r>
      <w:r w:rsidR="003555CA">
        <w:rPr>
          <w:sz w:val="28"/>
          <w:szCs w:val="28"/>
        </w:rPr>
        <w:t>ул. </w:t>
      </w:r>
      <w:r w:rsidR="00290C68" w:rsidRPr="003555CA">
        <w:rPr>
          <w:sz w:val="28"/>
          <w:szCs w:val="28"/>
        </w:rPr>
        <w:t xml:space="preserve">Нестерова, </w:t>
      </w:r>
      <w:r w:rsidR="003555CA">
        <w:rPr>
          <w:sz w:val="28"/>
          <w:szCs w:val="28"/>
        </w:rPr>
        <w:t>пер. </w:t>
      </w:r>
      <w:r w:rsidR="00290C68" w:rsidRPr="003555CA">
        <w:rPr>
          <w:sz w:val="28"/>
          <w:szCs w:val="28"/>
        </w:rPr>
        <w:t>Смирнова</w:t>
      </w:r>
      <w:r w:rsidR="00677684" w:rsidRPr="003555CA">
        <w:rPr>
          <w:sz w:val="28"/>
          <w:szCs w:val="28"/>
        </w:rPr>
        <w:t xml:space="preserve"> </w:t>
      </w:r>
      <w:r w:rsidRPr="003555CA">
        <w:rPr>
          <w:sz w:val="28"/>
          <w:szCs w:val="28"/>
        </w:rPr>
        <w:t xml:space="preserve">в городском округе город Воронеж, рассмотрен и рекомендован для </w:t>
      </w:r>
      <w:r w:rsidR="00AD396E" w:rsidRPr="003555CA">
        <w:rPr>
          <w:sz w:val="28"/>
          <w:szCs w:val="28"/>
        </w:rPr>
        <w:t>вынесения</w:t>
      </w:r>
      <w:r w:rsidRPr="003555CA">
        <w:rPr>
          <w:sz w:val="28"/>
          <w:szCs w:val="28"/>
        </w:rPr>
        <w:t xml:space="preserve"> на </w:t>
      </w:r>
      <w:r w:rsidR="00C3569E" w:rsidRPr="003555CA">
        <w:rPr>
          <w:sz w:val="28"/>
          <w:szCs w:val="28"/>
        </w:rPr>
        <w:t>общественны</w:t>
      </w:r>
      <w:r w:rsidR="00AD396E" w:rsidRPr="003555CA">
        <w:rPr>
          <w:sz w:val="28"/>
          <w:szCs w:val="28"/>
        </w:rPr>
        <w:t>е</w:t>
      </w:r>
      <w:r w:rsidR="00C3569E" w:rsidRPr="003555CA">
        <w:rPr>
          <w:sz w:val="28"/>
          <w:szCs w:val="28"/>
        </w:rPr>
        <w:t xml:space="preserve"> обсуждения</w:t>
      </w:r>
      <w:r w:rsidRPr="003555CA">
        <w:rPr>
          <w:sz w:val="28"/>
          <w:szCs w:val="28"/>
        </w:rPr>
        <w:t>.</w:t>
      </w:r>
    </w:p>
    <w:p w:rsidR="004050E4" w:rsidRPr="003555CA" w:rsidRDefault="004050E4" w:rsidP="008A1E3C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p w:rsidR="004050E4" w:rsidRDefault="004050E4" w:rsidP="008A1E3C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p w:rsidR="008A1E3C" w:rsidRDefault="008A1E3C" w:rsidP="008A1E3C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8A1E3C" w:rsidRPr="008A1E3C" w:rsidTr="008A1E3C">
        <w:tc>
          <w:tcPr>
            <w:tcW w:w="4784" w:type="dxa"/>
          </w:tcPr>
          <w:p w:rsidR="008A1E3C" w:rsidRPr="008A1E3C" w:rsidRDefault="008A1E3C" w:rsidP="008A1E3C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A1E3C"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 w:rsidRPr="008A1E3C">
              <w:rPr>
                <w:rFonts w:ascii="Times New Roman" w:hAnsi="Times New Roman"/>
                <w:sz w:val="28"/>
                <w:szCs w:val="28"/>
              </w:rPr>
              <w:t xml:space="preserve"> обязанности </w:t>
            </w:r>
          </w:p>
          <w:p w:rsidR="008A1E3C" w:rsidRPr="008A1E3C" w:rsidRDefault="008A1E3C" w:rsidP="008A1E3C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A1E3C">
              <w:rPr>
                <w:rFonts w:ascii="Times New Roman" w:hAnsi="Times New Roman"/>
                <w:sz w:val="28"/>
                <w:szCs w:val="28"/>
              </w:rPr>
              <w:t xml:space="preserve">руководителя управления </w:t>
            </w:r>
          </w:p>
          <w:p w:rsidR="008A1E3C" w:rsidRPr="008A1E3C" w:rsidRDefault="008A1E3C" w:rsidP="008A1E3C">
            <w:pPr>
              <w:pStyle w:val="23"/>
              <w:widowControl/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8A1E3C">
              <w:rPr>
                <w:rFonts w:ascii="Times New Roman" w:hAnsi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8A1E3C" w:rsidRPr="008A1E3C" w:rsidRDefault="008A1E3C" w:rsidP="008A1E3C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A1E3C" w:rsidRPr="008A1E3C" w:rsidRDefault="008A1E3C" w:rsidP="008A1E3C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A1E3C" w:rsidRPr="008A1E3C" w:rsidRDefault="008A1E3C" w:rsidP="008A1E3C">
            <w:pPr>
              <w:widowControl/>
              <w:spacing w:line="240" w:lineRule="auto"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A1E3C">
              <w:rPr>
                <w:rFonts w:ascii="Times New Roman" w:hAnsi="Times New Roman"/>
                <w:sz w:val="28"/>
                <w:szCs w:val="28"/>
              </w:rPr>
              <w:t>М.Ш. Солтанов</w:t>
            </w:r>
          </w:p>
        </w:tc>
      </w:tr>
    </w:tbl>
    <w:p w:rsidR="00642880" w:rsidRPr="003555CA" w:rsidRDefault="00642880" w:rsidP="008A1E3C">
      <w:pPr>
        <w:widowControl/>
        <w:spacing w:line="240" w:lineRule="auto"/>
        <w:ind w:firstLine="0"/>
        <w:rPr>
          <w:sz w:val="22"/>
          <w:szCs w:val="22"/>
          <w:lang w:eastAsia="en-US"/>
        </w:rPr>
      </w:pPr>
    </w:p>
    <w:sectPr w:rsidR="00642880" w:rsidRPr="003555CA" w:rsidSect="003555CA">
      <w:headerReference w:type="default" r:id="rId9"/>
      <w:headerReference w:type="first" r:id="rId10"/>
      <w:pgSz w:w="11905" w:h="16837"/>
      <w:pgMar w:top="1134" w:right="567" w:bottom="1134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AB0" w:rsidRDefault="00442AB0" w:rsidP="00466849">
      <w:pPr>
        <w:spacing w:line="240" w:lineRule="auto"/>
      </w:pPr>
      <w:r>
        <w:separator/>
      </w:r>
    </w:p>
  </w:endnote>
  <w:endnote w:type="continuationSeparator" w:id="0">
    <w:p w:rsidR="00442AB0" w:rsidRDefault="00442AB0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2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, 'Times New Roman'">
    <w:altName w:val="Times New Roman"/>
    <w:charset w:val="00"/>
    <w:family w:val="auto"/>
    <w:pitch w:val="variable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ГОСТ тип А">
    <w:altName w:val="Arial"/>
    <w:charset w:val="CC"/>
    <w:family w:val="swiss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AB0" w:rsidRDefault="00442AB0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442AB0" w:rsidRDefault="00442AB0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6AA" w:rsidRPr="008C2E5A" w:rsidRDefault="003836AA" w:rsidP="008C2E5A">
    <w:pPr>
      <w:pStyle w:val="a9"/>
      <w:jc w:val="center"/>
      <w:rPr>
        <w:sz w:val="24"/>
        <w:szCs w:val="24"/>
      </w:rPr>
    </w:pPr>
    <w:r w:rsidRPr="00D57574">
      <w:rPr>
        <w:sz w:val="24"/>
        <w:szCs w:val="24"/>
      </w:rPr>
      <w:fldChar w:fldCharType="begin"/>
    </w:r>
    <w:r w:rsidRPr="00D57574">
      <w:rPr>
        <w:sz w:val="24"/>
        <w:szCs w:val="24"/>
      </w:rPr>
      <w:instrText xml:space="preserve"> PAGE   \* MERGEFORMAT </w:instrText>
    </w:r>
    <w:r w:rsidRPr="00D57574">
      <w:rPr>
        <w:sz w:val="24"/>
        <w:szCs w:val="24"/>
      </w:rPr>
      <w:fldChar w:fldCharType="separate"/>
    </w:r>
    <w:r w:rsidR="006B52FE">
      <w:rPr>
        <w:noProof/>
        <w:sz w:val="24"/>
        <w:szCs w:val="24"/>
      </w:rPr>
      <w:t>9</w:t>
    </w:r>
    <w:r w:rsidRPr="00D57574">
      <w:rPr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6AA" w:rsidRDefault="003836AA" w:rsidP="003030C3">
    <w:pPr>
      <w:pStyle w:val="a9"/>
    </w:pPr>
  </w:p>
  <w:p w:rsidR="003836AA" w:rsidRDefault="003836AA">
    <w:pPr>
      <w:pStyle w:val="12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4EF77D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5886E7E"/>
    <w:multiLevelType w:val="hybridMultilevel"/>
    <w:tmpl w:val="D5C8140E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7">
    <w:nsid w:val="0796279E"/>
    <w:multiLevelType w:val="multilevel"/>
    <w:tmpl w:val="1302A0E8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8">
    <w:nsid w:val="08583DA9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09C86648"/>
    <w:multiLevelType w:val="multilevel"/>
    <w:tmpl w:val="30767A6E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0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>
    <w:nsid w:val="12A45AC2"/>
    <w:multiLevelType w:val="hybridMultilevel"/>
    <w:tmpl w:val="3D2412BE"/>
    <w:lvl w:ilvl="0" w:tplc="D7742A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6736755"/>
    <w:multiLevelType w:val="multilevel"/>
    <w:tmpl w:val="5ABA0D7C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1950558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05B0311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10F68E3"/>
    <w:multiLevelType w:val="multilevel"/>
    <w:tmpl w:val="23E8BEA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16">
    <w:nsid w:val="262C24D6"/>
    <w:multiLevelType w:val="hybridMultilevel"/>
    <w:tmpl w:val="3E2473A6"/>
    <w:lvl w:ilvl="0" w:tplc="DA7E94AE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2EF425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519317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59F420F"/>
    <w:multiLevelType w:val="multilevel"/>
    <w:tmpl w:val="1802843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20">
    <w:nsid w:val="37A0354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7C1174B"/>
    <w:multiLevelType w:val="hybridMultilevel"/>
    <w:tmpl w:val="09D0E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5D4D7F"/>
    <w:multiLevelType w:val="hybridMultilevel"/>
    <w:tmpl w:val="A52C0076"/>
    <w:lvl w:ilvl="0" w:tplc="64441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442264"/>
    <w:multiLevelType w:val="hybridMultilevel"/>
    <w:tmpl w:val="40C053D4"/>
    <w:lvl w:ilvl="0" w:tplc="0268CA7C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DC96BF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23874D8"/>
    <w:multiLevelType w:val="hybridMultilevel"/>
    <w:tmpl w:val="FA286886"/>
    <w:lvl w:ilvl="0" w:tplc="93CA283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77A3287"/>
    <w:multiLevelType w:val="multilevel"/>
    <w:tmpl w:val="20FEF0C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7">
    <w:nsid w:val="59FA18D8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DA2658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383563C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BE446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E266A0C"/>
    <w:multiLevelType w:val="multilevel"/>
    <w:tmpl w:val="3BFECF2A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32">
    <w:nsid w:val="75F457D2"/>
    <w:multiLevelType w:val="hybridMultilevel"/>
    <w:tmpl w:val="0534D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B4783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7E739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8A2369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CCA17C1"/>
    <w:multiLevelType w:val="hybridMultilevel"/>
    <w:tmpl w:val="1F462C82"/>
    <w:lvl w:ilvl="0" w:tplc="11DA2BE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284"/>
        <w:lvlJc w:val="left"/>
        <w:rPr>
          <w:rFonts w:ascii="Symbol" w:hAnsi="Symbol" w:hint="default"/>
        </w:rPr>
      </w:lvl>
    </w:lvlOverride>
  </w:num>
  <w:num w:numId="3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">
    <w:abstractNumId w:val="9"/>
  </w:num>
  <w:num w:numId="5">
    <w:abstractNumId w:val="26"/>
  </w:num>
  <w:num w:numId="6">
    <w:abstractNumId w:val="31"/>
  </w:num>
  <w:num w:numId="7">
    <w:abstractNumId w:val="7"/>
  </w:num>
  <w:num w:numId="8">
    <w:abstractNumId w:val="25"/>
  </w:num>
  <w:num w:numId="9">
    <w:abstractNumId w:val="6"/>
  </w:num>
  <w:num w:numId="10">
    <w:abstractNumId w:val="4"/>
  </w:num>
  <w:num w:numId="11">
    <w:abstractNumId w:val="1"/>
  </w:num>
  <w:num w:numId="12">
    <w:abstractNumId w:val="2"/>
  </w:num>
  <w:num w:numId="13">
    <w:abstractNumId w:val="3"/>
  </w:num>
  <w:num w:numId="14">
    <w:abstractNumId w:val="23"/>
  </w:num>
  <w:num w:numId="15">
    <w:abstractNumId w:val="24"/>
  </w:num>
  <w:num w:numId="16">
    <w:abstractNumId w:val="22"/>
  </w:num>
  <w:num w:numId="17">
    <w:abstractNumId w:val="12"/>
  </w:num>
  <w:num w:numId="18">
    <w:abstractNumId w:val="21"/>
  </w:num>
  <w:num w:numId="19">
    <w:abstractNumId w:val="19"/>
  </w:num>
  <w:num w:numId="20">
    <w:abstractNumId w:val="32"/>
  </w:num>
  <w:num w:numId="21">
    <w:abstractNumId w:val="34"/>
  </w:num>
  <w:num w:numId="22">
    <w:abstractNumId w:val="15"/>
  </w:num>
  <w:num w:numId="23">
    <w:abstractNumId w:val="28"/>
  </w:num>
  <w:num w:numId="24">
    <w:abstractNumId w:val="13"/>
  </w:num>
  <w:num w:numId="25">
    <w:abstractNumId w:val="20"/>
  </w:num>
  <w:num w:numId="26">
    <w:abstractNumId w:val="30"/>
  </w:num>
  <w:num w:numId="27">
    <w:abstractNumId w:val="5"/>
  </w:num>
  <w:num w:numId="28">
    <w:abstractNumId w:val="18"/>
  </w:num>
  <w:num w:numId="29">
    <w:abstractNumId w:val="17"/>
  </w:num>
  <w:num w:numId="30">
    <w:abstractNumId w:val="27"/>
  </w:num>
  <w:num w:numId="31">
    <w:abstractNumId w:val="33"/>
  </w:num>
  <w:num w:numId="32">
    <w:abstractNumId w:val="29"/>
  </w:num>
  <w:num w:numId="33">
    <w:abstractNumId w:val="14"/>
  </w:num>
  <w:num w:numId="34">
    <w:abstractNumId w:val="16"/>
  </w:num>
  <w:num w:numId="35">
    <w:abstractNumId w:val="35"/>
  </w:num>
  <w:num w:numId="36">
    <w:abstractNumId w:val="8"/>
  </w:num>
  <w:num w:numId="37">
    <w:abstractNumId w:val="36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145A"/>
    <w:rsid w:val="0000221C"/>
    <w:rsid w:val="000032A9"/>
    <w:rsid w:val="000036BE"/>
    <w:rsid w:val="000136FB"/>
    <w:rsid w:val="00016666"/>
    <w:rsid w:val="00017E48"/>
    <w:rsid w:val="00017F37"/>
    <w:rsid w:val="00020197"/>
    <w:rsid w:val="00020910"/>
    <w:rsid w:val="0002400F"/>
    <w:rsid w:val="00036B16"/>
    <w:rsid w:val="000373A0"/>
    <w:rsid w:val="00041CA4"/>
    <w:rsid w:val="00042792"/>
    <w:rsid w:val="00043AED"/>
    <w:rsid w:val="00044C45"/>
    <w:rsid w:val="00045FEB"/>
    <w:rsid w:val="00047172"/>
    <w:rsid w:val="00047444"/>
    <w:rsid w:val="00047647"/>
    <w:rsid w:val="000548A1"/>
    <w:rsid w:val="000567F9"/>
    <w:rsid w:val="00067B7B"/>
    <w:rsid w:val="00070A70"/>
    <w:rsid w:val="0007202B"/>
    <w:rsid w:val="0007224B"/>
    <w:rsid w:val="000723FE"/>
    <w:rsid w:val="00072755"/>
    <w:rsid w:val="000730F8"/>
    <w:rsid w:val="00073375"/>
    <w:rsid w:val="0007441D"/>
    <w:rsid w:val="00074450"/>
    <w:rsid w:val="000778FB"/>
    <w:rsid w:val="000839A1"/>
    <w:rsid w:val="00086733"/>
    <w:rsid w:val="00086AA5"/>
    <w:rsid w:val="000928CB"/>
    <w:rsid w:val="000930EF"/>
    <w:rsid w:val="000934C9"/>
    <w:rsid w:val="00094E38"/>
    <w:rsid w:val="00097E92"/>
    <w:rsid w:val="000A035D"/>
    <w:rsid w:val="000A21F6"/>
    <w:rsid w:val="000A728D"/>
    <w:rsid w:val="000B2B63"/>
    <w:rsid w:val="000B3CE8"/>
    <w:rsid w:val="000B5DB8"/>
    <w:rsid w:val="000B7232"/>
    <w:rsid w:val="000C09B8"/>
    <w:rsid w:val="000C1170"/>
    <w:rsid w:val="000C1D22"/>
    <w:rsid w:val="000C26F7"/>
    <w:rsid w:val="000C3587"/>
    <w:rsid w:val="000C3921"/>
    <w:rsid w:val="000C4EB9"/>
    <w:rsid w:val="000C70FE"/>
    <w:rsid w:val="000D01CF"/>
    <w:rsid w:val="000D14C6"/>
    <w:rsid w:val="000D1BED"/>
    <w:rsid w:val="000D2E4B"/>
    <w:rsid w:val="000D341A"/>
    <w:rsid w:val="000D3D8D"/>
    <w:rsid w:val="000D3FF8"/>
    <w:rsid w:val="000D5EE8"/>
    <w:rsid w:val="000E0CA2"/>
    <w:rsid w:val="000E26A7"/>
    <w:rsid w:val="000F6CD9"/>
    <w:rsid w:val="001053A8"/>
    <w:rsid w:val="001069E5"/>
    <w:rsid w:val="001104F3"/>
    <w:rsid w:val="00111565"/>
    <w:rsid w:val="00113A0E"/>
    <w:rsid w:val="00121A83"/>
    <w:rsid w:val="00124F93"/>
    <w:rsid w:val="00125F1A"/>
    <w:rsid w:val="0013102D"/>
    <w:rsid w:val="00143356"/>
    <w:rsid w:val="00146538"/>
    <w:rsid w:val="00146791"/>
    <w:rsid w:val="00146828"/>
    <w:rsid w:val="00146AA6"/>
    <w:rsid w:val="0014709A"/>
    <w:rsid w:val="0015100F"/>
    <w:rsid w:val="0015156F"/>
    <w:rsid w:val="00160F6E"/>
    <w:rsid w:val="00170C95"/>
    <w:rsid w:val="00170EA1"/>
    <w:rsid w:val="00177CC8"/>
    <w:rsid w:val="00194780"/>
    <w:rsid w:val="001A0CFE"/>
    <w:rsid w:val="001A302D"/>
    <w:rsid w:val="001A3C2A"/>
    <w:rsid w:val="001A4287"/>
    <w:rsid w:val="001A5D90"/>
    <w:rsid w:val="001A7506"/>
    <w:rsid w:val="001C0213"/>
    <w:rsid w:val="001C772C"/>
    <w:rsid w:val="001D325E"/>
    <w:rsid w:val="001E17BD"/>
    <w:rsid w:val="001E2496"/>
    <w:rsid w:val="001E47A1"/>
    <w:rsid w:val="001E4DE9"/>
    <w:rsid w:val="001F0972"/>
    <w:rsid w:val="001F296B"/>
    <w:rsid w:val="001F5FDD"/>
    <w:rsid w:val="001F761F"/>
    <w:rsid w:val="001F7BEC"/>
    <w:rsid w:val="00202178"/>
    <w:rsid w:val="0020316C"/>
    <w:rsid w:val="00205CEA"/>
    <w:rsid w:val="00207435"/>
    <w:rsid w:val="00210749"/>
    <w:rsid w:val="002165C2"/>
    <w:rsid w:val="0021669E"/>
    <w:rsid w:val="0021749C"/>
    <w:rsid w:val="00220B21"/>
    <w:rsid w:val="0022688B"/>
    <w:rsid w:val="002321C0"/>
    <w:rsid w:val="002322F5"/>
    <w:rsid w:val="002360EE"/>
    <w:rsid w:val="00240475"/>
    <w:rsid w:val="00241E83"/>
    <w:rsid w:val="00245B38"/>
    <w:rsid w:val="00247535"/>
    <w:rsid w:val="00247D67"/>
    <w:rsid w:val="00253EEF"/>
    <w:rsid w:val="00263870"/>
    <w:rsid w:val="0027096C"/>
    <w:rsid w:val="002836F3"/>
    <w:rsid w:val="00290C68"/>
    <w:rsid w:val="00294E64"/>
    <w:rsid w:val="00296271"/>
    <w:rsid w:val="00297BB8"/>
    <w:rsid w:val="002A3283"/>
    <w:rsid w:val="002A4C7F"/>
    <w:rsid w:val="002B53BB"/>
    <w:rsid w:val="002B7E69"/>
    <w:rsid w:val="002C2420"/>
    <w:rsid w:val="002C7244"/>
    <w:rsid w:val="002C797C"/>
    <w:rsid w:val="002D3940"/>
    <w:rsid w:val="002D3E4F"/>
    <w:rsid w:val="002D71D0"/>
    <w:rsid w:val="002E4482"/>
    <w:rsid w:val="002F3724"/>
    <w:rsid w:val="002F387C"/>
    <w:rsid w:val="002F5B35"/>
    <w:rsid w:val="002F7BBB"/>
    <w:rsid w:val="003030C3"/>
    <w:rsid w:val="003055EC"/>
    <w:rsid w:val="00306B7E"/>
    <w:rsid w:val="003116F7"/>
    <w:rsid w:val="00312CE5"/>
    <w:rsid w:val="00314CD6"/>
    <w:rsid w:val="00314F6A"/>
    <w:rsid w:val="00322C78"/>
    <w:rsid w:val="003377B3"/>
    <w:rsid w:val="003430D6"/>
    <w:rsid w:val="0034372F"/>
    <w:rsid w:val="003444B6"/>
    <w:rsid w:val="00344EAA"/>
    <w:rsid w:val="00352669"/>
    <w:rsid w:val="003555CA"/>
    <w:rsid w:val="0035793B"/>
    <w:rsid w:val="003615C0"/>
    <w:rsid w:val="00362CDB"/>
    <w:rsid w:val="00366316"/>
    <w:rsid w:val="0036793E"/>
    <w:rsid w:val="00371317"/>
    <w:rsid w:val="00371680"/>
    <w:rsid w:val="00373541"/>
    <w:rsid w:val="0038286F"/>
    <w:rsid w:val="0038352D"/>
    <w:rsid w:val="003836AA"/>
    <w:rsid w:val="00383D06"/>
    <w:rsid w:val="003879A6"/>
    <w:rsid w:val="00387C7B"/>
    <w:rsid w:val="00392107"/>
    <w:rsid w:val="003930EA"/>
    <w:rsid w:val="00396426"/>
    <w:rsid w:val="00397D2A"/>
    <w:rsid w:val="003A3410"/>
    <w:rsid w:val="003A3786"/>
    <w:rsid w:val="003B25E5"/>
    <w:rsid w:val="003B62AD"/>
    <w:rsid w:val="003B6403"/>
    <w:rsid w:val="003C0E8D"/>
    <w:rsid w:val="003C1912"/>
    <w:rsid w:val="003C289E"/>
    <w:rsid w:val="003C6737"/>
    <w:rsid w:val="003C69D2"/>
    <w:rsid w:val="003E05D8"/>
    <w:rsid w:val="003E077E"/>
    <w:rsid w:val="003E4B3C"/>
    <w:rsid w:val="003F04FD"/>
    <w:rsid w:val="003F0867"/>
    <w:rsid w:val="003F2EA2"/>
    <w:rsid w:val="00401D66"/>
    <w:rsid w:val="00404699"/>
    <w:rsid w:val="004050E4"/>
    <w:rsid w:val="00405765"/>
    <w:rsid w:val="00416290"/>
    <w:rsid w:val="004301DC"/>
    <w:rsid w:val="00433A2D"/>
    <w:rsid w:val="00434FC1"/>
    <w:rsid w:val="004404DA"/>
    <w:rsid w:val="00442AB0"/>
    <w:rsid w:val="00444484"/>
    <w:rsid w:val="004449DE"/>
    <w:rsid w:val="0044669A"/>
    <w:rsid w:val="00463187"/>
    <w:rsid w:val="00463BDF"/>
    <w:rsid w:val="00466849"/>
    <w:rsid w:val="004668BB"/>
    <w:rsid w:val="0047179E"/>
    <w:rsid w:val="00473368"/>
    <w:rsid w:val="00473D5F"/>
    <w:rsid w:val="00477ECD"/>
    <w:rsid w:val="00481358"/>
    <w:rsid w:val="0048276F"/>
    <w:rsid w:val="00486C13"/>
    <w:rsid w:val="00490DC6"/>
    <w:rsid w:val="00495AFB"/>
    <w:rsid w:val="00495E2E"/>
    <w:rsid w:val="004A3E69"/>
    <w:rsid w:val="004A4F25"/>
    <w:rsid w:val="004A6C65"/>
    <w:rsid w:val="004B0BD7"/>
    <w:rsid w:val="004B20C1"/>
    <w:rsid w:val="004B2846"/>
    <w:rsid w:val="004B413F"/>
    <w:rsid w:val="004B4512"/>
    <w:rsid w:val="004B4E41"/>
    <w:rsid w:val="004B4EFB"/>
    <w:rsid w:val="004B7645"/>
    <w:rsid w:val="004C63B8"/>
    <w:rsid w:val="004D1D1D"/>
    <w:rsid w:val="004D60A7"/>
    <w:rsid w:val="004D73EC"/>
    <w:rsid w:val="004D79C5"/>
    <w:rsid w:val="004E10E3"/>
    <w:rsid w:val="004E27FE"/>
    <w:rsid w:val="004E5438"/>
    <w:rsid w:val="004E6D53"/>
    <w:rsid w:val="004F29B0"/>
    <w:rsid w:val="004F4DD9"/>
    <w:rsid w:val="004F7537"/>
    <w:rsid w:val="00503CB8"/>
    <w:rsid w:val="00507708"/>
    <w:rsid w:val="005113E2"/>
    <w:rsid w:val="00515093"/>
    <w:rsid w:val="0051552B"/>
    <w:rsid w:val="00515B96"/>
    <w:rsid w:val="00520AA2"/>
    <w:rsid w:val="00524177"/>
    <w:rsid w:val="00524C64"/>
    <w:rsid w:val="00545C45"/>
    <w:rsid w:val="005470C1"/>
    <w:rsid w:val="00550003"/>
    <w:rsid w:val="00551CEF"/>
    <w:rsid w:val="00555E31"/>
    <w:rsid w:val="00556246"/>
    <w:rsid w:val="00565004"/>
    <w:rsid w:val="005711A0"/>
    <w:rsid w:val="005751A7"/>
    <w:rsid w:val="0058038B"/>
    <w:rsid w:val="005814EF"/>
    <w:rsid w:val="005834AC"/>
    <w:rsid w:val="00584C20"/>
    <w:rsid w:val="005859FE"/>
    <w:rsid w:val="005870D4"/>
    <w:rsid w:val="00591538"/>
    <w:rsid w:val="005939B0"/>
    <w:rsid w:val="00596627"/>
    <w:rsid w:val="005A27E5"/>
    <w:rsid w:val="005A33EF"/>
    <w:rsid w:val="005A54C1"/>
    <w:rsid w:val="005A6A3E"/>
    <w:rsid w:val="005A78DD"/>
    <w:rsid w:val="005A7A81"/>
    <w:rsid w:val="005B231D"/>
    <w:rsid w:val="005B360B"/>
    <w:rsid w:val="005B4F4A"/>
    <w:rsid w:val="005C4396"/>
    <w:rsid w:val="005D2591"/>
    <w:rsid w:val="005D4EA9"/>
    <w:rsid w:val="005E0452"/>
    <w:rsid w:val="005E4D31"/>
    <w:rsid w:val="005F1C4B"/>
    <w:rsid w:val="005F3B18"/>
    <w:rsid w:val="005F6387"/>
    <w:rsid w:val="006137F8"/>
    <w:rsid w:val="00617941"/>
    <w:rsid w:val="00622172"/>
    <w:rsid w:val="00623B25"/>
    <w:rsid w:val="006268DA"/>
    <w:rsid w:val="00627301"/>
    <w:rsid w:val="00627FD0"/>
    <w:rsid w:val="006312BF"/>
    <w:rsid w:val="006316E5"/>
    <w:rsid w:val="0063191E"/>
    <w:rsid w:val="0063221C"/>
    <w:rsid w:val="00632B6A"/>
    <w:rsid w:val="00633EAC"/>
    <w:rsid w:val="00634618"/>
    <w:rsid w:val="00637DD9"/>
    <w:rsid w:val="006402D6"/>
    <w:rsid w:val="0064109A"/>
    <w:rsid w:val="00642880"/>
    <w:rsid w:val="00643A51"/>
    <w:rsid w:val="00650F98"/>
    <w:rsid w:val="00651DE7"/>
    <w:rsid w:val="006535F9"/>
    <w:rsid w:val="00655A7F"/>
    <w:rsid w:val="006607BA"/>
    <w:rsid w:val="0066191C"/>
    <w:rsid w:val="0067023E"/>
    <w:rsid w:val="0067057D"/>
    <w:rsid w:val="00676CC4"/>
    <w:rsid w:val="00677684"/>
    <w:rsid w:val="0067777A"/>
    <w:rsid w:val="00680B80"/>
    <w:rsid w:val="0069195D"/>
    <w:rsid w:val="00692B29"/>
    <w:rsid w:val="0069338C"/>
    <w:rsid w:val="00693536"/>
    <w:rsid w:val="006A151E"/>
    <w:rsid w:val="006A40D5"/>
    <w:rsid w:val="006A5536"/>
    <w:rsid w:val="006B1124"/>
    <w:rsid w:val="006B2B5C"/>
    <w:rsid w:val="006B52FE"/>
    <w:rsid w:val="006C38A6"/>
    <w:rsid w:val="006C3E0B"/>
    <w:rsid w:val="006D3D5D"/>
    <w:rsid w:val="006D4FAD"/>
    <w:rsid w:val="006D709F"/>
    <w:rsid w:val="006D7102"/>
    <w:rsid w:val="006D7FA9"/>
    <w:rsid w:val="006E0643"/>
    <w:rsid w:val="006E5DFF"/>
    <w:rsid w:val="006E7366"/>
    <w:rsid w:val="006F0E86"/>
    <w:rsid w:val="006F47C3"/>
    <w:rsid w:val="00706597"/>
    <w:rsid w:val="00715F39"/>
    <w:rsid w:val="00717C38"/>
    <w:rsid w:val="00721A80"/>
    <w:rsid w:val="00725CC9"/>
    <w:rsid w:val="007265D3"/>
    <w:rsid w:val="007266C9"/>
    <w:rsid w:val="007279B8"/>
    <w:rsid w:val="00730599"/>
    <w:rsid w:val="007317B6"/>
    <w:rsid w:val="007318D1"/>
    <w:rsid w:val="007318DF"/>
    <w:rsid w:val="007364F7"/>
    <w:rsid w:val="00737337"/>
    <w:rsid w:val="0074097B"/>
    <w:rsid w:val="00751414"/>
    <w:rsid w:val="00751CED"/>
    <w:rsid w:val="007541E0"/>
    <w:rsid w:val="00761150"/>
    <w:rsid w:val="00761C29"/>
    <w:rsid w:val="00771A88"/>
    <w:rsid w:val="00774822"/>
    <w:rsid w:val="00777199"/>
    <w:rsid w:val="00784B44"/>
    <w:rsid w:val="00785BE3"/>
    <w:rsid w:val="0078684C"/>
    <w:rsid w:val="007911F5"/>
    <w:rsid w:val="00794674"/>
    <w:rsid w:val="007969AE"/>
    <w:rsid w:val="007969CB"/>
    <w:rsid w:val="00796AAF"/>
    <w:rsid w:val="007A0031"/>
    <w:rsid w:val="007A3011"/>
    <w:rsid w:val="007A4013"/>
    <w:rsid w:val="007A4EF4"/>
    <w:rsid w:val="007A5815"/>
    <w:rsid w:val="007A6865"/>
    <w:rsid w:val="007A732F"/>
    <w:rsid w:val="007B0D19"/>
    <w:rsid w:val="007B25FB"/>
    <w:rsid w:val="007B6F02"/>
    <w:rsid w:val="007C3AD1"/>
    <w:rsid w:val="007C69DF"/>
    <w:rsid w:val="007C6CCA"/>
    <w:rsid w:val="007D3CA2"/>
    <w:rsid w:val="007D43D8"/>
    <w:rsid w:val="007D7F45"/>
    <w:rsid w:val="007E0BCD"/>
    <w:rsid w:val="007E20A0"/>
    <w:rsid w:val="007E2422"/>
    <w:rsid w:val="007E395B"/>
    <w:rsid w:val="007E75D3"/>
    <w:rsid w:val="007F1ED4"/>
    <w:rsid w:val="007F3C3E"/>
    <w:rsid w:val="007F4ABC"/>
    <w:rsid w:val="00805D8B"/>
    <w:rsid w:val="00807E78"/>
    <w:rsid w:val="00820676"/>
    <w:rsid w:val="00821535"/>
    <w:rsid w:val="00832D0D"/>
    <w:rsid w:val="008338CE"/>
    <w:rsid w:val="00833E2D"/>
    <w:rsid w:val="00834099"/>
    <w:rsid w:val="00834FF4"/>
    <w:rsid w:val="00842DD2"/>
    <w:rsid w:val="008433F1"/>
    <w:rsid w:val="00845B36"/>
    <w:rsid w:val="008479DD"/>
    <w:rsid w:val="00852CF2"/>
    <w:rsid w:val="008620C2"/>
    <w:rsid w:val="00864CCC"/>
    <w:rsid w:val="0086627A"/>
    <w:rsid w:val="00876AC8"/>
    <w:rsid w:val="008800E7"/>
    <w:rsid w:val="00880576"/>
    <w:rsid w:val="00881C32"/>
    <w:rsid w:val="008874DF"/>
    <w:rsid w:val="0088784D"/>
    <w:rsid w:val="00892A86"/>
    <w:rsid w:val="0089306C"/>
    <w:rsid w:val="008A031E"/>
    <w:rsid w:val="008A0E5B"/>
    <w:rsid w:val="008A1E3C"/>
    <w:rsid w:val="008B1A2A"/>
    <w:rsid w:val="008B2B06"/>
    <w:rsid w:val="008B4B54"/>
    <w:rsid w:val="008B5C6D"/>
    <w:rsid w:val="008B7764"/>
    <w:rsid w:val="008C2E5A"/>
    <w:rsid w:val="008C313D"/>
    <w:rsid w:val="008D1E65"/>
    <w:rsid w:val="008D4DC3"/>
    <w:rsid w:val="008E2634"/>
    <w:rsid w:val="008E3208"/>
    <w:rsid w:val="008E4707"/>
    <w:rsid w:val="008E5945"/>
    <w:rsid w:val="008E7452"/>
    <w:rsid w:val="008E7D23"/>
    <w:rsid w:val="008F2621"/>
    <w:rsid w:val="008F75FC"/>
    <w:rsid w:val="009007F9"/>
    <w:rsid w:val="00903263"/>
    <w:rsid w:val="00905F43"/>
    <w:rsid w:val="00906EBA"/>
    <w:rsid w:val="00907139"/>
    <w:rsid w:val="009154E5"/>
    <w:rsid w:val="00921760"/>
    <w:rsid w:val="009235F9"/>
    <w:rsid w:val="00926610"/>
    <w:rsid w:val="00931FF9"/>
    <w:rsid w:val="009366F6"/>
    <w:rsid w:val="00937F70"/>
    <w:rsid w:val="00942650"/>
    <w:rsid w:val="0094310A"/>
    <w:rsid w:val="009470B8"/>
    <w:rsid w:val="0095221B"/>
    <w:rsid w:val="009533D6"/>
    <w:rsid w:val="009559F5"/>
    <w:rsid w:val="00960BFA"/>
    <w:rsid w:val="009653D8"/>
    <w:rsid w:val="00975671"/>
    <w:rsid w:val="00976E81"/>
    <w:rsid w:val="00981D28"/>
    <w:rsid w:val="00986579"/>
    <w:rsid w:val="0098745B"/>
    <w:rsid w:val="00996012"/>
    <w:rsid w:val="009A0772"/>
    <w:rsid w:val="009B7118"/>
    <w:rsid w:val="009C4351"/>
    <w:rsid w:val="009C5406"/>
    <w:rsid w:val="009C6826"/>
    <w:rsid w:val="009C7409"/>
    <w:rsid w:val="009C7D35"/>
    <w:rsid w:val="009D4A1E"/>
    <w:rsid w:val="009D697B"/>
    <w:rsid w:val="009E0028"/>
    <w:rsid w:val="009E1C20"/>
    <w:rsid w:val="009E620B"/>
    <w:rsid w:val="009E7843"/>
    <w:rsid w:val="009E78B6"/>
    <w:rsid w:val="009E79A3"/>
    <w:rsid w:val="009F448E"/>
    <w:rsid w:val="009F62F9"/>
    <w:rsid w:val="009F7FED"/>
    <w:rsid w:val="00A01A5B"/>
    <w:rsid w:val="00A07CE3"/>
    <w:rsid w:val="00A140A7"/>
    <w:rsid w:val="00A14498"/>
    <w:rsid w:val="00A16CA9"/>
    <w:rsid w:val="00A213A4"/>
    <w:rsid w:val="00A248C6"/>
    <w:rsid w:val="00A25FF7"/>
    <w:rsid w:val="00A3433E"/>
    <w:rsid w:val="00A416F5"/>
    <w:rsid w:val="00A4594A"/>
    <w:rsid w:val="00A466E0"/>
    <w:rsid w:val="00A46FE8"/>
    <w:rsid w:val="00A511DA"/>
    <w:rsid w:val="00A513A8"/>
    <w:rsid w:val="00A53AB4"/>
    <w:rsid w:val="00A56BAD"/>
    <w:rsid w:val="00A60467"/>
    <w:rsid w:val="00A6468D"/>
    <w:rsid w:val="00A66BFB"/>
    <w:rsid w:val="00A711E9"/>
    <w:rsid w:val="00A7377A"/>
    <w:rsid w:val="00A73E88"/>
    <w:rsid w:val="00A7539F"/>
    <w:rsid w:val="00A7657B"/>
    <w:rsid w:val="00A76D7F"/>
    <w:rsid w:val="00A7766F"/>
    <w:rsid w:val="00A83A99"/>
    <w:rsid w:val="00A92556"/>
    <w:rsid w:val="00A935F9"/>
    <w:rsid w:val="00A951C4"/>
    <w:rsid w:val="00A95EFB"/>
    <w:rsid w:val="00A960A8"/>
    <w:rsid w:val="00A97EB1"/>
    <w:rsid w:val="00AA2DD2"/>
    <w:rsid w:val="00AA408B"/>
    <w:rsid w:val="00AA6AC2"/>
    <w:rsid w:val="00AB382B"/>
    <w:rsid w:val="00AB6D09"/>
    <w:rsid w:val="00AC11B4"/>
    <w:rsid w:val="00AC2F56"/>
    <w:rsid w:val="00AC43F0"/>
    <w:rsid w:val="00AD0581"/>
    <w:rsid w:val="00AD1B5B"/>
    <w:rsid w:val="00AD396E"/>
    <w:rsid w:val="00AD52FF"/>
    <w:rsid w:val="00AE4762"/>
    <w:rsid w:val="00AE48B6"/>
    <w:rsid w:val="00AE4BD0"/>
    <w:rsid w:val="00AE7FBB"/>
    <w:rsid w:val="00AF05BA"/>
    <w:rsid w:val="00AF0C0D"/>
    <w:rsid w:val="00AF19A7"/>
    <w:rsid w:val="00AF3CCE"/>
    <w:rsid w:val="00AF7248"/>
    <w:rsid w:val="00B05A04"/>
    <w:rsid w:val="00B06648"/>
    <w:rsid w:val="00B11A29"/>
    <w:rsid w:val="00B11E16"/>
    <w:rsid w:val="00B1241A"/>
    <w:rsid w:val="00B20295"/>
    <w:rsid w:val="00B217DC"/>
    <w:rsid w:val="00B220D5"/>
    <w:rsid w:val="00B259AF"/>
    <w:rsid w:val="00B32C91"/>
    <w:rsid w:val="00B35FCF"/>
    <w:rsid w:val="00B375B1"/>
    <w:rsid w:val="00B40408"/>
    <w:rsid w:val="00B43A89"/>
    <w:rsid w:val="00B51F53"/>
    <w:rsid w:val="00B53E50"/>
    <w:rsid w:val="00B55237"/>
    <w:rsid w:val="00B56FFA"/>
    <w:rsid w:val="00B5700D"/>
    <w:rsid w:val="00B62128"/>
    <w:rsid w:val="00B62C30"/>
    <w:rsid w:val="00B761CF"/>
    <w:rsid w:val="00B90667"/>
    <w:rsid w:val="00BA1DBF"/>
    <w:rsid w:val="00BA23B3"/>
    <w:rsid w:val="00BA6CFC"/>
    <w:rsid w:val="00BB1E83"/>
    <w:rsid w:val="00BC0F13"/>
    <w:rsid w:val="00BC1532"/>
    <w:rsid w:val="00BC4A63"/>
    <w:rsid w:val="00BC637D"/>
    <w:rsid w:val="00BC63B2"/>
    <w:rsid w:val="00BC72E3"/>
    <w:rsid w:val="00BC7882"/>
    <w:rsid w:val="00BD5498"/>
    <w:rsid w:val="00BD6226"/>
    <w:rsid w:val="00BE79A4"/>
    <w:rsid w:val="00BF001C"/>
    <w:rsid w:val="00BF1FBA"/>
    <w:rsid w:val="00BF422A"/>
    <w:rsid w:val="00BF5A33"/>
    <w:rsid w:val="00C00CCB"/>
    <w:rsid w:val="00C01443"/>
    <w:rsid w:val="00C03882"/>
    <w:rsid w:val="00C04754"/>
    <w:rsid w:val="00C100A6"/>
    <w:rsid w:val="00C144E4"/>
    <w:rsid w:val="00C212DD"/>
    <w:rsid w:val="00C21413"/>
    <w:rsid w:val="00C21D2C"/>
    <w:rsid w:val="00C2457A"/>
    <w:rsid w:val="00C27162"/>
    <w:rsid w:val="00C30804"/>
    <w:rsid w:val="00C3201A"/>
    <w:rsid w:val="00C32558"/>
    <w:rsid w:val="00C3569E"/>
    <w:rsid w:val="00C37512"/>
    <w:rsid w:val="00C4439F"/>
    <w:rsid w:val="00C50C40"/>
    <w:rsid w:val="00C514DA"/>
    <w:rsid w:val="00C52F43"/>
    <w:rsid w:val="00C532C9"/>
    <w:rsid w:val="00C56D51"/>
    <w:rsid w:val="00C620D3"/>
    <w:rsid w:val="00C65FA5"/>
    <w:rsid w:val="00C6667E"/>
    <w:rsid w:val="00C71E98"/>
    <w:rsid w:val="00C73CEE"/>
    <w:rsid w:val="00C7431E"/>
    <w:rsid w:val="00C76866"/>
    <w:rsid w:val="00C77D86"/>
    <w:rsid w:val="00C84233"/>
    <w:rsid w:val="00C87AE3"/>
    <w:rsid w:val="00C909AA"/>
    <w:rsid w:val="00C92FBE"/>
    <w:rsid w:val="00CA194C"/>
    <w:rsid w:val="00CB3F0F"/>
    <w:rsid w:val="00CC1D12"/>
    <w:rsid w:val="00CD22D9"/>
    <w:rsid w:val="00CD40CF"/>
    <w:rsid w:val="00CD4BFB"/>
    <w:rsid w:val="00CD7D7A"/>
    <w:rsid w:val="00CE3589"/>
    <w:rsid w:val="00CE6D73"/>
    <w:rsid w:val="00CE7C12"/>
    <w:rsid w:val="00CF49F1"/>
    <w:rsid w:val="00CF546E"/>
    <w:rsid w:val="00D05C0A"/>
    <w:rsid w:val="00D05FEE"/>
    <w:rsid w:val="00D125E1"/>
    <w:rsid w:val="00D15717"/>
    <w:rsid w:val="00D15D17"/>
    <w:rsid w:val="00D20199"/>
    <w:rsid w:val="00D229D7"/>
    <w:rsid w:val="00D2531F"/>
    <w:rsid w:val="00D257D1"/>
    <w:rsid w:val="00D2582A"/>
    <w:rsid w:val="00D26288"/>
    <w:rsid w:val="00D37CE9"/>
    <w:rsid w:val="00D40279"/>
    <w:rsid w:val="00D43A31"/>
    <w:rsid w:val="00D43CBE"/>
    <w:rsid w:val="00D43D39"/>
    <w:rsid w:val="00D43FD4"/>
    <w:rsid w:val="00D44C0D"/>
    <w:rsid w:val="00D50DBC"/>
    <w:rsid w:val="00D547B2"/>
    <w:rsid w:val="00D54DB1"/>
    <w:rsid w:val="00D57574"/>
    <w:rsid w:val="00D60179"/>
    <w:rsid w:val="00D60E1E"/>
    <w:rsid w:val="00D61BD6"/>
    <w:rsid w:val="00D62821"/>
    <w:rsid w:val="00D64559"/>
    <w:rsid w:val="00D657E6"/>
    <w:rsid w:val="00D66339"/>
    <w:rsid w:val="00D714EB"/>
    <w:rsid w:val="00D71CC9"/>
    <w:rsid w:val="00D7382D"/>
    <w:rsid w:val="00D75198"/>
    <w:rsid w:val="00D80D08"/>
    <w:rsid w:val="00D8166A"/>
    <w:rsid w:val="00D83EB6"/>
    <w:rsid w:val="00D91C1C"/>
    <w:rsid w:val="00D97197"/>
    <w:rsid w:val="00D97AF4"/>
    <w:rsid w:val="00DB52C8"/>
    <w:rsid w:val="00DB7054"/>
    <w:rsid w:val="00DC0FB5"/>
    <w:rsid w:val="00DC2137"/>
    <w:rsid w:val="00DC2D5F"/>
    <w:rsid w:val="00DC6586"/>
    <w:rsid w:val="00DD479F"/>
    <w:rsid w:val="00DD7232"/>
    <w:rsid w:val="00DD7C07"/>
    <w:rsid w:val="00DE11D2"/>
    <w:rsid w:val="00DF4A5C"/>
    <w:rsid w:val="00DF648D"/>
    <w:rsid w:val="00DF6894"/>
    <w:rsid w:val="00E00E4D"/>
    <w:rsid w:val="00E04900"/>
    <w:rsid w:val="00E06A04"/>
    <w:rsid w:val="00E0756A"/>
    <w:rsid w:val="00E119EB"/>
    <w:rsid w:val="00E1379A"/>
    <w:rsid w:val="00E2324A"/>
    <w:rsid w:val="00E2745B"/>
    <w:rsid w:val="00E27DC8"/>
    <w:rsid w:val="00E31CE1"/>
    <w:rsid w:val="00E32037"/>
    <w:rsid w:val="00E4121A"/>
    <w:rsid w:val="00E46365"/>
    <w:rsid w:val="00E46CC8"/>
    <w:rsid w:val="00E47E50"/>
    <w:rsid w:val="00E51458"/>
    <w:rsid w:val="00E56F5B"/>
    <w:rsid w:val="00E57C5B"/>
    <w:rsid w:val="00E62E8E"/>
    <w:rsid w:val="00E657CD"/>
    <w:rsid w:val="00E66417"/>
    <w:rsid w:val="00E672D6"/>
    <w:rsid w:val="00E67F3A"/>
    <w:rsid w:val="00E72D03"/>
    <w:rsid w:val="00E7313E"/>
    <w:rsid w:val="00E734D3"/>
    <w:rsid w:val="00E73F52"/>
    <w:rsid w:val="00E958A0"/>
    <w:rsid w:val="00EA2AD0"/>
    <w:rsid w:val="00EA72B9"/>
    <w:rsid w:val="00EA767B"/>
    <w:rsid w:val="00EA7C77"/>
    <w:rsid w:val="00EB3D1F"/>
    <w:rsid w:val="00EB3ECE"/>
    <w:rsid w:val="00EB7D00"/>
    <w:rsid w:val="00EB7E8F"/>
    <w:rsid w:val="00ED0946"/>
    <w:rsid w:val="00ED238A"/>
    <w:rsid w:val="00ED365D"/>
    <w:rsid w:val="00ED430E"/>
    <w:rsid w:val="00ED5423"/>
    <w:rsid w:val="00ED6582"/>
    <w:rsid w:val="00ED6865"/>
    <w:rsid w:val="00ED6B41"/>
    <w:rsid w:val="00ED7B22"/>
    <w:rsid w:val="00EE3C04"/>
    <w:rsid w:val="00EE5660"/>
    <w:rsid w:val="00EE782E"/>
    <w:rsid w:val="00EF05E8"/>
    <w:rsid w:val="00EF0ABC"/>
    <w:rsid w:val="00EF2104"/>
    <w:rsid w:val="00EF488F"/>
    <w:rsid w:val="00EF50B1"/>
    <w:rsid w:val="00EF53B7"/>
    <w:rsid w:val="00EF69DB"/>
    <w:rsid w:val="00F01E57"/>
    <w:rsid w:val="00F0320E"/>
    <w:rsid w:val="00F03F5A"/>
    <w:rsid w:val="00F040F3"/>
    <w:rsid w:val="00F079D0"/>
    <w:rsid w:val="00F104AB"/>
    <w:rsid w:val="00F11A8F"/>
    <w:rsid w:val="00F11E44"/>
    <w:rsid w:val="00F16707"/>
    <w:rsid w:val="00F17B5D"/>
    <w:rsid w:val="00F21E1F"/>
    <w:rsid w:val="00F23472"/>
    <w:rsid w:val="00F278A7"/>
    <w:rsid w:val="00F319AD"/>
    <w:rsid w:val="00F36C14"/>
    <w:rsid w:val="00F415EA"/>
    <w:rsid w:val="00F41949"/>
    <w:rsid w:val="00F444AC"/>
    <w:rsid w:val="00F4570C"/>
    <w:rsid w:val="00F55ABF"/>
    <w:rsid w:val="00F6319C"/>
    <w:rsid w:val="00F705F7"/>
    <w:rsid w:val="00F70FA7"/>
    <w:rsid w:val="00F77C12"/>
    <w:rsid w:val="00F8177B"/>
    <w:rsid w:val="00F85326"/>
    <w:rsid w:val="00F87EB9"/>
    <w:rsid w:val="00F90127"/>
    <w:rsid w:val="00F91EF5"/>
    <w:rsid w:val="00F927A6"/>
    <w:rsid w:val="00F95071"/>
    <w:rsid w:val="00FA03B0"/>
    <w:rsid w:val="00FA2FC3"/>
    <w:rsid w:val="00FA6E2D"/>
    <w:rsid w:val="00FB1CAA"/>
    <w:rsid w:val="00FB78C8"/>
    <w:rsid w:val="00FC569F"/>
    <w:rsid w:val="00FC79B0"/>
    <w:rsid w:val="00FD37DB"/>
    <w:rsid w:val="00FD3FBD"/>
    <w:rsid w:val="00FD52BF"/>
    <w:rsid w:val="00FE1B4C"/>
    <w:rsid w:val="00FE6946"/>
    <w:rsid w:val="00FF0CF0"/>
    <w:rsid w:val="00FF2D22"/>
    <w:rsid w:val="00FF6390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47647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8">
    <w:name w:val="Основной шрифт абзаца1"/>
    <w:rsid w:val="00045FEB"/>
  </w:style>
  <w:style w:type="character" w:styleId="af2">
    <w:name w:val="Strong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8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9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a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b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c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d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e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0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3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12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1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3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4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5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6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7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8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a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a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a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a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a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a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9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a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b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4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c">
    <w:name w:val="Нет списка1"/>
    <w:next w:val="a2"/>
    <w:uiPriority w:val="99"/>
    <w:semiHidden/>
    <w:unhideWhenUsed/>
    <w:rsid w:val="0000221C"/>
  </w:style>
  <w:style w:type="paragraph" w:styleId="afffff5">
    <w:name w:val="footnote text"/>
    <w:basedOn w:val="a"/>
    <w:link w:val="afffff6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d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c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table" w:customStyle="1" w:styleId="64">
    <w:name w:val="Сетка таблицы6"/>
    <w:basedOn w:val="a1"/>
    <w:next w:val="af4"/>
    <w:uiPriority w:val="99"/>
    <w:rsid w:val="000D3FF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"/>
    <w:basedOn w:val="a1"/>
    <w:next w:val="af4"/>
    <w:uiPriority w:val="99"/>
    <w:rsid w:val="009F7FED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"/>
    <w:basedOn w:val="a1"/>
    <w:next w:val="af4"/>
    <w:uiPriority w:val="99"/>
    <w:rsid w:val="00247D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"/>
    <w:basedOn w:val="a1"/>
    <w:next w:val="af4"/>
    <w:uiPriority w:val="99"/>
    <w:rsid w:val="00D60179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47647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8">
    <w:name w:val="Основной шрифт абзаца1"/>
    <w:rsid w:val="00045FEB"/>
  </w:style>
  <w:style w:type="character" w:styleId="af2">
    <w:name w:val="Strong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8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9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a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b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c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d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e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0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3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12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1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3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4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5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6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7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8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a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a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a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a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a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a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9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a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b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4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c">
    <w:name w:val="Нет списка1"/>
    <w:next w:val="a2"/>
    <w:uiPriority w:val="99"/>
    <w:semiHidden/>
    <w:unhideWhenUsed/>
    <w:rsid w:val="0000221C"/>
  </w:style>
  <w:style w:type="paragraph" w:styleId="afffff5">
    <w:name w:val="footnote text"/>
    <w:basedOn w:val="a"/>
    <w:link w:val="afffff6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d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c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table" w:customStyle="1" w:styleId="64">
    <w:name w:val="Сетка таблицы6"/>
    <w:basedOn w:val="a1"/>
    <w:next w:val="af4"/>
    <w:uiPriority w:val="99"/>
    <w:rsid w:val="000D3FF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"/>
    <w:basedOn w:val="a1"/>
    <w:next w:val="af4"/>
    <w:uiPriority w:val="99"/>
    <w:rsid w:val="009F7FED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"/>
    <w:basedOn w:val="a1"/>
    <w:next w:val="af4"/>
    <w:uiPriority w:val="99"/>
    <w:rsid w:val="00247D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"/>
    <w:basedOn w:val="a1"/>
    <w:next w:val="af4"/>
    <w:uiPriority w:val="99"/>
    <w:rsid w:val="00D60179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0A9861-07A9-4C09-94BE-427C7AC12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2196</Words>
  <Characters>12521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14688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Болтнева О.В.</cp:lastModifiedBy>
  <cp:revision>2</cp:revision>
  <cp:lastPrinted>2023-01-16T06:56:00Z</cp:lastPrinted>
  <dcterms:created xsi:type="dcterms:W3CDTF">2023-01-16T06:58:00Z</dcterms:created>
  <dcterms:modified xsi:type="dcterms:W3CDTF">2023-01-16T06:58:00Z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